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p w:rsidR="006B35E3" w:rsidRDefault="006B35E3" w14:paraId="0EFB66F9" w14:textId="77777777">
      <w:pPr>
        <w:pStyle w:val="Ttulo"/>
        <w:spacing w:line="276" w:lineRule="auto"/>
        <w:jc w:val="left"/>
      </w:pPr>
    </w:p>
    <w:p w:rsidR="006B35E3" w:rsidRDefault="00000000" w14:paraId="5DAA1DB2" w14:textId="4DA25EED">
      <w:pPr>
        <w:spacing w:line="360" w:lineRule="auto"/>
        <w:jc w:val="center"/>
        <w:rPr>
          <w:rFonts w:ascii="Arial" w:hAnsi="Arial" w:eastAsia="Arial" w:cs="Arial"/>
          <w:b/>
          <w:bCs/>
        </w:rPr>
      </w:pPr>
      <w:r>
        <w:rPr>
          <w:rFonts w:ascii="Arial" w:hAnsi="Arial"/>
          <w:b/>
          <w:bCs/>
        </w:rPr>
        <w:t>EDITAL Nº 0</w:t>
      </w:r>
      <w:r>
        <w:rPr>
          <w:rFonts w:ascii="Arial" w:hAnsi="Arial"/>
          <w:b/>
          <w:bCs/>
          <w:u w:color="FF0000"/>
        </w:rPr>
        <w:t>0</w:t>
      </w:r>
      <w:r w:rsidR="00535C1B">
        <w:rPr>
          <w:rFonts w:ascii="Arial" w:hAnsi="Arial"/>
          <w:b/>
          <w:bCs/>
          <w:u w:color="FF0000"/>
        </w:rPr>
        <w:t>3</w:t>
      </w:r>
      <w:r>
        <w:rPr>
          <w:rFonts w:ascii="Arial" w:hAnsi="Arial"/>
          <w:b/>
          <w:bCs/>
        </w:rPr>
        <w:t>/202</w:t>
      </w:r>
      <w:r w:rsidR="00535C1B">
        <w:rPr>
          <w:rFonts w:ascii="Arial" w:hAnsi="Arial"/>
          <w:b/>
          <w:bCs/>
        </w:rPr>
        <w:t>4</w:t>
      </w:r>
      <w:r w:rsidR="004331EF">
        <w:rPr>
          <w:rFonts w:ascii="Arial" w:hAnsi="Arial"/>
          <w:b/>
          <w:bCs/>
        </w:rPr>
        <w:t xml:space="preserve"> - </w:t>
      </w:r>
      <w:r w:rsidRPr="004331EF" w:rsidR="004331EF">
        <w:rPr>
          <w:rFonts w:ascii="Arial" w:hAnsi="Arial"/>
          <w:b/>
          <w:bCs/>
        </w:rPr>
        <w:t>COL. BAV</w:t>
      </w:r>
    </w:p>
    <w:p w:rsidR="006B35E3" w:rsidRDefault="00000000" w14:paraId="62421B31" w14:textId="77777777">
      <w:pPr>
        <w:spacing w:line="360" w:lineRule="auto"/>
        <w:jc w:val="center"/>
        <w:rPr>
          <w:rFonts w:ascii="Arial" w:hAnsi="Arial" w:eastAsia="Arial" w:cs="Arial"/>
          <w:sz w:val="18"/>
          <w:szCs w:val="18"/>
        </w:rPr>
      </w:pPr>
      <w:r>
        <w:rPr>
          <w:rFonts w:ascii="Arial" w:hAnsi="Arial"/>
          <w:b/>
          <w:bCs/>
        </w:rPr>
        <w:t>Atividades Acadêmicas Complementares</w:t>
      </w:r>
    </w:p>
    <w:p w:rsidR="006B35E3" w:rsidRDefault="006B35E3" w14:paraId="1D1A055D" w14:textId="4B946109">
      <w:pPr>
        <w:spacing w:line="276" w:lineRule="auto"/>
        <w:jc w:val="both"/>
        <w:rPr>
          <w:rFonts w:ascii="Arial" w:hAnsi="Arial" w:eastAsia="Arial" w:cs="Arial"/>
          <w:sz w:val="18"/>
          <w:szCs w:val="18"/>
        </w:rPr>
      </w:pPr>
    </w:p>
    <w:p w:rsidR="006B35E3" w:rsidRDefault="002E29B7" w14:paraId="0A4C7D1B" w14:textId="165B7C53">
      <w:pPr>
        <w:spacing w:line="276" w:lineRule="auto"/>
        <w:jc w:val="both"/>
        <w:rPr>
          <w:rFonts w:ascii="Arial" w:hAnsi="Arial" w:eastAsia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0ED9F9F" wp14:editId="7129406F">
                <wp:simplePos x="0" y="0"/>
                <wp:positionH relativeFrom="column">
                  <wp:posOffset>3120390</wp:posOffset>
                </wp:positionH>
                <wp:positionV relativeFrom="line">
                  <wp:posOffset>5715</wp:posOffset>
                </wp:positionV>
                <wp:extent cx="2843530" cy="1085850"/>
                <wp:effectExtent l="0" t="0" r="0" b="0"/>
                <wp:wrapNone/>
                <wp:docPr id="1073741832" name="officeArt object" descr="A Coordenação do Curso de Bacharelado em Artes Visuais, no uso de suas atribuições regimentais e, considerando, o contido no PPC e nos Regulamentos próprios do Curso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1085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B35E3" w:rsidRDefault="00000000" w14:paraId="744C281A" w14:textId="77777777">
                            <w:pPr>
                              <w:spacing w:line="276" w:lineRule="auto"/>
                              <w:jc w:val="both"/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A Coordenação do Curso de </w:t>
                            </w:r>
                            <w:r w:rsidRPr="002E29B7">
                              <w:rPr>
                                <w:rFonts w:ascii="Arial" w:hAnsi="Arial"/>
                                <w:color w:val="000000" w:themeColor="text1"/>
                                <w:u w:color="FF0000"/>
                              </w:rPr>
                              <w:t>Bacharelado em Artes Visuais,</w:t>
                            </w:r>
                            <w:r w:rsidRPr="002E29B7">
                              <w:rPr>
                                <w:rFonts w:ascii="Arial" w:hAnsi="Arial"/>
                                <w:color w:val="000000" w:themeColor="text1"/>
                              </w:rPr>
                              <w:t xml:space="preserve"> no us</w:t>
                            </w:r>
                            <w:r>
                              <w:rPr>
                                <w:rFonts w:ascii="Arial" w:hAnsi="Arial"/>
                              </w:rPr>
                              <w:t>o de suas atribuições regimentais e, considerando, o contido no PPC e nos Regulamentos próprios do Curso.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0ED9F9F">
                <v:stroke joinstyle="miter"/>
                <v:path gradientshapeok="t" o:connecttype="rect"/>
              </v:shapetype>
              <v:shape id="officeArt object" style="position:absolute;left:0;text-align:left;margin-left:245.7pt;margin-top:.45pt;width:223.9pt;height:85.5pt;z-index:25165926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line;mso-height-percent:0;mso-height-relative:margin;v-text-anchor:top" alt="A Coordenação do Curso de Bacharelado em Artes Visuais, no uso de suas atribuições regimentais e, considerando, o contido no PPC e nos Regulamentos próprios do Curso." o:spid="_x0000_s1026" stroked="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">
                <v:fill opacity="0"/>
                <v:stroke miterlimit="4"/>
                <v:textbox inset="0,0,0,0">
                  <w:txbxContent>
                    <w:p w:rsidR="006B35E3" w:rsidRDefault="00000000" w14:paraId="744C281A" w14:textId="77777777">
                      <w:pPr>
                        <w:spacing w:line="276" w:lineRule="auto"/>
                        <w:jc w:val="both"/>
                      </w:pPr>
                      <w:r>
                        <w:rPr>
                          <w:rFonts w:ascii="Arial" w:hAnsi="Arial"/>
                        </w:rPr>
                        <w:t xml:space="preserve">A Coordenação do Curso de </w:t>
                      </w:r>
                      <w:r w:rsidRPr="002E29B7">
                        <w:rPr>
                          <w:rFonts w:ascii="Arial" w:hAnsi="Arial"/>
                          <w:color w:val="000000" w:themeColor="text1"/>
                          <w:u w:color="FF0000"/>
                        </w:rPr>
                        <w:t>Bacharelado em Artes Visuais,</w:t>
                      </w:r>
                      <w:r w:rsidRPr="002E29B7">
                        <w:rPr>
                          <w:rFonts w:ascii="Arial" w:hAnsi="Arial"/>
                          <w:color w:val="000000" w:themeColor="text1"/>
                        </w:rPr>
                        <w:t xml:space="preserve"> no us</w:t>
                      </w:r>
                      <w:r>
                        <w:rPr>
                          <w:rFonts w:ascii="Arial" w:hAnsi="Arial"/>
                        </w:rPr>
                        <w:t>o de suas atribuições regimentais e, considerando, o contido no PPC e nos Regulamentos próprios do Curso.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6B35E3" w:rsidRDefault="006B35E3" w14:paraId="336830C1" w14:textId="77777777">
      <w:pPr>
        <w:spacing w:line="276" w:lineRule="auto"/>
        <w:jc w:val="both"/>
        <w:rPr>
          <w:rFonts w:ascii="Arial" w:hAnsi="Arial" w:eastAsia="Arial" w:cs="Arial"/>
          <w:sz w:val="18"/>
          <w:szCs w:val="18"/>
        </w:rPr>
      </w:pPr>
    </w:p>
    <w:p w:rsidR="006B35E3" w:rsidRDefault="006B35E3" w14:paraId="3F231B94" w14:textId="77777777">
      <w:pPr>
        <w:spacing w:line="276" w:lineRule="auto"/>
        <w:jc w:val="both"/>
        <w:rPr>
          <w:rFonts w:ascii="Arial" w:hAnsi="Arial" w:eastAsia="Arial" w:cs="Arial"/>
          <w:sz w:val="18"/>
          <w:szCs w:val="18"/>
        </w:rPr>
      </w:pPr>
    </w:p>
    <w:p w:rsidR="006B35E3" w:rsidRDefault="006B35E3" w14:paraId="40E5D0D6" w14:textId="77777777">
      <w:pPr>
        <w:spacing w:line="276" w:lineRule="auto"/>
        <w:jc w:val="both"/>
        <w:rPr>
          <w:rFonts w:ascii="Arial" w:hAnsi="Arial" w:eastAsia="Arial" w:cs="Arial"/>
          <w:sz w:val="18"/>
          <w:szCs w:val="18"/>
        </w:rPr>
      </w:pPr>
    </w:p>
    <w:p w:rsidR="006B35E3" w:rsidRDefault="006B35E3" w14:paraId="4B8973F0" w14:textId="77777777">
      <w:pPr>
        <w:spacing w:line="276" w:lineRule="auto"/>
        <w:jc w:val="both"/>
        <w:rPr>
          <w:rFonts w:ascii="Arial" w:hAnsi="Arial" w:eastAsia="Arial" w:cs="Arial"/>
          <w:sz w:val="18"/>
          <w:szCs w:val="18"/>
        </w:rPr>
      </w:pPr>
    </w:p>
    <w:p w:rsidR="006B35E3" w:rsidRDefault="006B35E3" w14:paraId="7331A1FD" w14:textId="77777777">
      <w:pPr>
        <w:spacing w:line="360" w:lineRule="auto"/>
        <w:jc w:val="both"/>
        <w:rPr>
          <w:rFonts w:ascii="Arial" w:hAnsi="Arial" w:eastAsia="Arial" w:cs="Arial"/>
          <w:b/>
          <w:bCs/>
          <w:sz w:val="22"/>
          <w:szCs w:val="22"/>
        </w:rPr>
      </w:pPr>
    </w:p>
    <w:p w:rsidR="006B35E3" w:rsidRDefault="006B35E3" w14:paraId="52206504" w14:textId="77777777">
      <w:pPr>
        <w:spacing w:line="360" w:lineRule="auto"/>
        <w:jc w:val="both"/>
        <w:rPr>
          <w:rFonts w:ascii="Arial" w:hAnsi="Arial" w:eastAsia="Arial" w:cs="Arial"/>
          <w:b/>
          <w:bCs/>
          <w:sz w:val="22"/>
          <w:szCs w:val="22"/>
        </w:rPr>
      </w:pPr>
    </w:p>
    <w:p w:rsidR="00E64283" w:rsidRDefault="00E64283" w14:paraId="5CCCF510" w14:textId="77777777">
      <w:pPr>
        <w:spacing w:line="360" w:lineRule="auto"/>
        <w:jc w:val="center"/>
        <w:rPr>
          <w:rFonts w:ascii="Arial" w:hAnsi="Arial"/>
          <w:b/>
          <w:bCs/>
          <w:u w:val="single"/>
        </w:rPr>
      </w:pPr>
    </w:p>
    <w:p w:rsidR="006B35E3" w:rsidRDefault="00000000" w14:paraId="3FD018E7" w14:textId="26C132F7">
      <w:pPr>
        <w:spacing w:line="360" w:lineRule="auto"/>
        <w:jc w:val="center"/>
        <w:rPr>
          <w:rFonts w:ascii="Arial" w:hAnsi="Arial" w:eastAsia="Arial" w:cs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 xml:space="preserve">RESOLVE: </w:t>
      </w:r>
    </w:p>
    <w:p w:rsidR="006B35E3" w:rsidRDefault="006B35E3" w14:paraId="2D583694" w14:textId="77777777">
      <w:pPr>
        <w:spacing w:line="360" w:lineRule="auto"/>
        <w:jc w:val="center"/>
        <w:rPr>
          <w:rFonts w:ascii="Arial" w:hAnsi="Arial" w:eastAsia="Arial" w:cs="Arial"/>
          <w:b/>
          <w:bCs/>
        </w:rPr>
      </w:pPr>
    </w:p>
    <w:p w:rsidR="006B35E3" w:rsidP="76A27C71" w:rsidRDefault="00000000" w14:paraId="2C328B62" w14:textId="29DB2383">
      <w:pPr>
        <w:pStyle w:val="Normal"/>
        <w:spacing w:line="360" w:lineRule="auto"/>
        <w:jc w:val="both"/>
        <w:rPr>
          <w:rFonts w:ascii="Arial" w:hAnsi="Arial"/>
        </w:rPr>
      </w:pPr>
      <w:r w:rsidRPr="76A27C71" w:rsidR="00000000">
        <w:rPr>
          <w:rFonts w:ascii="Arial" w:hAnsi="Arial"/>
        </w:rPr>
        <w:t>Informar que o período para a entrega dos documentos referentes às horas cumpridas em Atividades Acadêmicas Complementares para formandos do Curso</w:t>
      </w:r>
      <w:r w:rsidRPr="76A27C71" w:rsidR="0BE7F4CC">
        <w:rPr>
          <w:rFonts w:ascii="Arial" w:hAnsi="Arial"/>
        </w:rPr>
        <w:t>s</w:t>
      </w:r>
      <w:r w:rsidRPr="76A27C71" w:rsidR="00000000">
        <w:rPr>
          <w:rFonts w:ascii="Arial" w:hAnsi="Arial"/>
        </w:rPr>
        <w:t xml:space="preserve"> de Bacharelado em Artes Visuais</w:t>
      </w:r>
      <w:r w:rsidRPr="76A27C71" w:rsidR="742B048B">
        <w:rPr>
          <w:rFonts w:ascii="Arial" w:hAnsi="Arial"/>
        </w:rPr>
        <w:t>,</w:t>
      </w:r>
      <w:r w:rsidRPr="76A27C71" w:rsidR="2E717EFA">
        <w:rPr>
          <w:rFonts w:ascii="Arial" w:hAnsi="Arial"/>
        </w:rPr>
        <w:t xml:space="preserve"> Superior de Escultura,</w:t>
      </w:r>
      <w:r w:rsidRPr="76A27C71" w:rsidR="0D83C52D">
        <w:rPr>
          <w:rFonts w:ascii="Arial" w:hAnsi="Arial"/>
        </w:rPr>
        <w:t xml:space="preserve"> Superior de Gravura e Superior de Pintura</w:t>
      </w:r>
      <w:r w:rsidRPr="76A27C71" w:rsidR="2E717EFA">
        <w:rPr>
          <w:rFonts w:ascii="Arial" w:hAnsi="Arial"/>
        </w:rPr>
        <w:t xml:space="preserve"> </w:t>
      </w:r>
      <w:r w:rsidRPr="76A27C71" w:rsidR="00000000">
        <w:rPr>
          <w:rFonts w:ascii="Arial" w:hAnsi="Arial"/>
        </w:rPr>
        <w:t xml:space="preserve">do ano de 2023, deverá ser realizado entre o </w:t>
      </w:r>
      <w:r w:rsidRPr="76A27C71" w:rsidR="00000000">
        <w:rPr>
          <w:rFonts w:ascii="Arial" w:hAnsi="Arial"/>
        </w:rPr>
        <w:t xml:space="preserve">dia </w:t>
      </w:r>
      <w:r w:rsidRPr="76A27C71" w:rsidR="00535C1B">
        <w:rPr>
          <w:rFonts w:ascii="Arial" w:hAnsi="Arial"/>
          <w:b w:val="1"/>
          <w:bCs w:val="1"/>
          <w:color w:val="000000" w:themeColor="text1" w:themeTint="FF" w:themeShade="FF"/>
        </w:rPr>
        <w:t>21</w:t>
      </w:r>
      <w:r w:rsidRPr="76A27C71" w:rsidR="00000000">
        <w:rPr>
          <w:rFonts w:ascii="Arial" w:hAnsi="Arial"/>
          <w:b w:val="1"/>
          <w:bCs w:val="1"/>
          <w:color w:val="000000" w:themeColor="text1" w:themeTint="FF" w:themeShade="FF"/>
        </w:rPr>
        <w:t>/</w:t>
      </w:r>
      <w:r w:rsidRPr="76A27C71" w:rsidR="00535C1B">
        <w:rPr>
          <w:rFonts w:ascii="Arial" w:hAnsi="Arial"/>
          <w:b w:val="1"/>
          <w:bCs w:val="1"/>
          <w:color w:val="000000" w:themeColor="text1" w:themeTint="FF" w:themeShade="FF"/>
        </w:rPr>
        <w:t>0</w:t>
      </w:r>
      <w:r w:rsidRPr="76A27C71" w:rsidR="00000000">
        <w:rPr>
          <w:rFonts w:ascii="Arial" w:hAnsi="Arial"/>
          <w:b w:val="1"/>
          <w:bCs w:val="1"/>
          <w:color w:val="000000" w:themeColor="text1" w:themeTint="FF" w:themeShade="FF"/>
        </w:rPr>
        <w:t>2/</w:t>
      </w:r>
      <w:r w:rsidRPr="76A27C71" w:rsidR="002E29B7">
        <w:rPr>
          <w:rFonts w:ascii="Arial" w:hAnsi="Arial"/>
          <w:b w:val="1"/>
          <w:bCs w:val="1"/>
          <w:color w:val="000000" w:themeColor="text1" w:themeTint="FF" w:themeShade="FF"/>
        </w:rPr>
        <w:t>20</w:t>
      </w:r>
      <w:r w:rsidRPr="76A27C71" w:rsidR="00000000">
        <w:rPr>
          <w:rFonts w:ascii="Arial" w:hAnsi="Arial"/>
          <w:b w:val="1"/>
          <w:bCs w:val="1"/>
          <w:color w:val="000000" w:themeColor="text1" w:themeTint="FF" w:themeShade="FF"/>
        </w:rPr>
        <w:t>2</w:t>
      </w:r>
      <w:r w:rsidRPr="76A27C71" w:rsidR="00535C1B">
        <w:rPr>
          <w:rFonts w:ascii="Arial" w:hAnsi="Arial"/>
          <w:b w:val="1"/>
          <w:bCs w:val="1"/>
          <w:color w:val="000000" w:themeColor="text1" w:themeTint="FF" w:themeShade="FF"/>
        </w:rPr>
        <w:t>4</w:t>
      </w:r>
      <w:r w:rsidRPr="76A27C71" w:rsidR="00000000">
        <w:rPr>
          <w:rFonts w:ascii="Arial" w:hAnsi="Arial"/>
          <w:color w:val="000000" w:themeColor="text1" w:themeTint="FF" w:themeShade="FF"/>
        </w:rPr>
        <w:t xml:space="preserve"> </w:t>
      </w:r>
      <w:r w:rsidRPr="76A27C71" w:rsidR="00000000">
        <w:rPr>
          <w:rFonts w:ascii="Arial" w:hAnsi="Arial"/>
        </w:rPr>
        <w:t xml:space="preserve">até as </w:t>
      </w:r>
      <w:r w:rsidRPr="76A27C71" w:rsidR="00D03E75">
        <w:rPr>
          <w:rFonts w:ascii="Arial" w:hAnsi="Arial"/>
        </w:rPr>
        <w:t>23</w:t>
      </w:r>
      <w:r w:rsidRPr="76A27C71" w:rsidR="00000000">
        <w:rPr>
          <w:rFonts w:ascii="Arial" w:hAnsi="Arial"/>
        </w:rPr>
        <w:t>h</w:t>
      </w:r>
      <w:r w:rsidRPr="76A27C71" w:rsidR="00D03E75">
        <w:rPr>
          <w:rFonts w:ascii="Arial" w:hAnsi="Arial"/>
        </w:rPr>
        <w:t>59</w:t>
      </w:r>
      <w:r w:rsidRPr="76A27C71" w:rsidR="00000000">
        <w:rPr>
          <w:rFonts w:ascii="Arial" w:hAnsi="Arial"/>
        </w:rPr>
        <w:t xml:space="preserve"> do dia </w:t>
      </w:r>
      <w:r w:rsidRPr="76A27C71" w:rsidR="00535C1B">
        <w:rPr>
          <w:rFonts w:ascii="Arial" w:hAnsi="Arial"/>
          <w:b w:val="1"/>
          <w:bCs w:val="1"/>
        </w:rPr>
        <w:t>27</w:t>
      </w:r>
      <w:r w:rsidRPr="76A27C71" w:rsidR="00000000">
        <w:rPr>
          <w:rFonts w:ascii="Arial" w:hAnsi="Arial"/>
          <w:b w:val="1"/>
          <w:bCs w:val="1"/>
        </w:rPr>
        <w:t>/02/</w:t>
      </w:r>
      <w:r w:rsidRPr="76A27C71" w:rsidR="002E29B7">
        <w:rPr>
          <w:rFonts w:ascii="Arial" w:hAnsi="Arial"/>
          <w:b w:val="1"/>
          <w:bCs w:val="1"/>
        </w:rPr>
        <w:t>20</w:t>
      </w:r>
      <w:r w:rsidRPr="76A27C71" w:rsidR="00000000">
        <w:rPr>
          <w:rFonts w:ascii="Arial" w:hAnsi="Arial"/>
          <w:b w:val="1"/>
          <w:bCs w:val="1"/>
        </w:rPr>
        <w:t>24</w:t>
      </w:r>
      <w:r w:rsidRPr="76A27C71" w:rsidR="00000000">
        <w:rPr>
          <w:rFonts w:ascii="Arial" w:hAnsi="Arial"/>
        </w:rPr>
        <w:t xml:space="preserve">. </w:t>
      </w:r>
    </w:p>
    <w:p w:rsidR="002E29B7" w:rsidRDefault="002E29B7" w14:paraId="39567FC4" w14:textId="1416B529">
      <w:pPr>
        <w:spacing w:line="360" w:lineRule="auto"/>
        <w:jc w:val="both"/>
        <w:rPr>
          <w:rFonts w:ascii="Arial" w:hAnsi="Arial"/>
        </w:rPr>
      </w:pPr>
    </w:p>
    <w:p w:rsidR="002E29B7" w:rsidRDefault="002E29B7" w14:paraId="5C23CAB9" w14:textId="553450B5">
      <w:pPr>
        <w:spacing w:line="360" w:lineRule="auto"/>
        <w:jc w:val="both"/>
        <w:rPr>
          <w:rFonts w:ascii="Arial" w:hAnsi="Arial" w:eastAsia="Arial" w:cs="Arial"/>
        </w:rPr>
      </w:pPr>
      <w:r w:rsidRPr="002E29B7">
        <w:rPr>
          <w:rFonts w:ascii="Arial" w:hAnsi="Arial"/>
        </w:rPr>
        <w:t>I – O formulário e os documentos comprobatórios das atividades complementares deverão ser</w:t>
      </w:r>
      <w:r>
        <w:rPr>
          <w:rFonts w:ascii="Arial" w:hAnsi="Arial"/>
        </w:rPr>
        <w:t xml:space="preserve"> </w:t>
      </w:r>
      <w:r w:rsidRPr="002E29B7">
        <w:rPr>
          <w:rFonts w:ascii="Arial" w:hAnsi="Arial"/>
        </w:rPr>
        <w:t>entregues em formato digital com as cópias digitalizadas dos documentos comprobatórios</w:t>
      </w:r>
      <w:r>
        <w:rPr>
          <w:rFonts w:ascii="Arial" w:hAnsi="Arial"/>
        </w:rPr>
        <w:t xml:space="preserve"> </w:t>
      </w:r>
      <w:r w:rsidRPr="002E29B7">
        <w:rPr>
          <w:rFonts w:ascii="Arial" w:hAnsi="Arial"/>
        </w:rPr>
        <w:t>organizadas em um arquivo único PDF com tamanho máximo de 100MB. Os arquivos</w:t>
      </w:r>
      <w:r>
        <w:rPr>
          <w:rFonts w:ascii="Arial" w:hAnsi="Arial"/>
        </w:rPr>
        <w:t xml:space="preserve"> </w:t>
      </w:r>
      <w:r w:rsidRPr="002E29B7">
        <w:rPr>
          <w:rFonts w:ascii="Arial" w:hAnsi="Arial"/>
        </w:rPr>
        <w:t>deverão ser carregados (upload) na plataforma Google Docs, neste link:</w:t>
      </w:r>
      <w:r>
        <w:rPr>
          <w:rFonts w:ascii="Arial" w:hAnsi="Arial"/>
        </w:rPr>
        <w:t xml:space="preserve"> </w:t>
      </w:r>
      <w:hyperlink w:history="1" r:id="rId6">
        <w:r w:rsidRPr="00D03E75">
          <w:rPr>
            <w:rStyle w:val="Hyperlink"/>
            <w:rFonts w:ascii="Arial" w:hAnsi="Arial" w:eastAsia="Arial" w:cs="Arial"/>
            <w:color w:val="0070C0"/>
          </w:rPr>
          <w:t>https://forms.gle/6ySrPgTmEDWiLeQ28</w:t>
        </w:r>
      </w:hyperlink>
      <w:r w:rsidRPr="00D03E75">
        <w:rPr>
          <w:rFonts w:ascii="Arial" w:hAnsi="Arial" w:eastAsia="Arial" w:cs="Arial"/>
          <w:color w:val="0070C0"/>
        </w:rPr>
        <w:t xml:space="preserve"> </w:t>
      </w:r>
    </w:p>
    <w:p w:rsidR="006B35E3" w:rsidRDefault="006B35E3" w14:paraId="2A19EA3F" w14:textId="77777777">
      <w:pPr>
        <w:spacing w:line="360" w:lineRule="auto"/>
        <w:jc w:val="both"/>
        <w:rPr>
          <w:rFonts w:ascii="Arial" w:hAnsi="Arial" w:eastAsia="Arial" w:cs="Arial"/>
        </w:rPr>
      </w:pPr>
    </w:p>
    <w:p w:rsidR="002E29B7" w:rsidRDefault="00D03E75" w14:paraId="56AB22A0" w14:textId="1DDD2382">
      <w:pPr>
        <w:spacing w:line="360" w:lineRule="auto"/>
        <w:jc w:val="both"/>
        <w:rPr>
          <w:rFonts w:ascii="Arial" w:hAnsi="Arial"/>
        </w:rPr>
      </w:pPr>
      <w:r w:rsidRPr="00D03E75">
        <w:rPr>
          <w:rFonts w:ascii="Arial" w:hAnsi="Arial"/>
        </w:rPr>
        <w:t>II – Regulamento e Formulário de Atividades Complementares</w:t>
      </w:r>
      <w:r>
        <w:rPr>
          <w:rFonts w:ascii="Arial" w:hAnsi="Arial"/>
        </w:rPr>
        <w:t>:</w:t>
      </w:r>
    </w:p>
    <w:p w:rsidRPr="00D03E75" w:rsidR="00E64283" w:rsidRDefault="00000000" w14:paraId="67D36EC0" w14:textId="04E75757">
      <w:pPr>
        <w:spacing w:line="360" w:lineRule="auto"/>
        <w:jc w:val="both"/>
        <w:rPr>
          <w:rFonts w:ascii="Arial" w:hAnsi="Arial"/>
          <w:color w:val="0070C0"/>
        </w:rPr>
      </w:pPr>
      <w:hyperlink w:history="1" r:id="rId7">
        <w:r w:rsidRPr="00D03E75" w:rsidR="00D03E75">
          <w:rPr>
            <w:rStyle w:val="Hyperlink"/>
            <w:rFonts w:ascii="Arial" w:hAnsi="Arial"/>
            <w:color w:val="0070C0"/>
          </w:rPr>
          <w:t>https://embap.curitiba1.unespar.edu.br/noticias/2022/novembro/edital-bav-e-cursos-em-extincao-atividades-complementares/REGULAMENTODASATIVIDADESCOMPLEMENTARESEANEXOSARTESVISUAIS_2023.pdf</w:t>
        </w:r>
      </w:hyperlink>
    </w:p>
    <w:p w:rsidR="00E64283" w:rsidRDefault="00E64283" w14:paraId="57D3FF5A" w14:textId="7AF8025F">
      <w:pPr>
        <w:spacing w:line="360" w:lineRule="auto"/>
        <w:jc w:val="both"/>
        <w:rPr>
          <w:rFonts w:ascii="Arial" w:hAnsi="Arial"/>
        </w:rPr>
      </w:pPr>
    </w:p>
    <w:p w:rsidR="00E64283" w:rsidRDefault="00E64283" w14:paraId="177FFF2F" w14:textId="77777777">
      <w:pPr>
        <w:spacing w:line="360" w:lineRule="auto"/>
        <w:jc w:val="both"/>
        <w:rPr>
          <w:rFonts w:ascii="Arial" w:hAnsi="Arial"/>
        </w:rPr>
      </w:pPr>
    </w:p>
    <w:p w:rsidR="002E29B7" w:rsidRDefault="002E29B7" w14:paraId="32816136" w14:textId="77777777">
      <w:pPr>
        <w:spacing w:line="360" w:lineRule="auto"/>
        <w:jc w:val="both"/>
        <w:rPr>
          <w:rFonts w:ascii="Arial" w:hAnsi="Arial"/>
        </w:rPr>
      </w:pPr>
    </w:p>
    <w:p w:rsidRPr="00D03E75" w:rsidR="002E29B7" w:rsidRDefault="00000000" w14:paraId="25B006F7" w14:textId="7BA5F667">
      <w:pPr>
        <w:spacing w:line="360" w:lineRule="auto"/>
        <w:jc w:val="both"/>
        <w:rPr>
          <w:rFonts w:ascii="Arial" w:hAnsi="Arial" w:eastAsia="Arial" w:cs="Arial"/>
          <w:color w:val="0070C0"/>
        </w:rPr>
      </w:pPr>
      <w:hyperlink w:history="1" r:id="rId8">
        <w:r w:rsidRPr="00D03E75" w:rsidR="002E29B7">
          <w:rPr>
            <w:rStyle w:val="Hyperlink"/>
            <w:rFonts w:ascii="Arial" w:hAnsi="Arial" w:eastAsia="Arial" w:cs="Arial"/>
            <w:color w:val="0070C0"/>
          </w:rPr>
          <w:t>https://embap.curitiba1.unespar.edu.br/documentos/2022/FORMULARIOSANEXOSATIVIDADESCOMPLEMENTARESARTESVISUAIS.docx</w:t>
        </w:r>
      </w:hyperlink>
    </w:p>
    <w:p w:rsidR="006B35E3" w:rsidRDefault="006B35E3" w14:paraId="04F6E8AA" w14:textId="47A7ED58">
      <w:pPr>
        <w:spacing w:line="360" w:lineRule="auto"/>
        <w:jc w:val="both"/>
        <w:rPr>
          <w:rFonts w:ascii="Arial" w:hAnsi="Arial" w:eastAsia="Arial" w:cs="Arial"/>
        </w:rPr>
      </w:pPr>
    </w:p>
    <w:p w:rsidR="00E64283" w:rsidP="00D03E75" w:rsidRDefault="00D03E75" w14:paraId="2B641D84" w14:textId="117637B5">
      <w:pPr>
        <w:spacing w:line="360" w:lineRule="auto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III</w:t>
      </w:r>
      <w:r w:rsidRPr="00D03E75">
        <w:rPr>
          <w:rFonts w:ascii="Arial" w:hAnsi="Arial" w:eastAsia="Arial" w:cs="Arial"/>
        </w:rPr>
        <w:t>– O resultado da análise dos documentos comprobatórios das atividades complementares</w:t>
      </w:r>
      <w:r>
        <w:rPr>
          <w:rFonts w:ascii="Arial" w:hAnsi="Arial" w:eastAsia="Arial" w:cs="Arial"/>
        </w:rPr>
        <w:t xml:space="preserve"> </w:t>
      </w:r>
      <w:r w:rsidRPr="00D03E75">
        <w:rPr>
          <w:rFonts w:ascii="Arial" w:hAnsi="Arial" w:eastAsia="Arial" w:cs="Arial"/>
        </w:rPr>
        <w:t xml:space="preserve">será divulgado em </w:t>
      </w:r>
      <w:r w:rsidRPr="00D03E75">
        <w:rPr>
          <w:rFonts w:ascii="Arial" w:hAnsi="Arial" w:eastAsia="Arial" w:cs="Arial"/>
          <w:b/>
          <w:bCs/>
        </w:rPr>
        <w:t>edital próprio até 2</w:t>
      </w:r>
      <w:r w:rsidR="00535C1B">
        <w:rPr>
          <w:rFonts w:ascii="Arial" w:hAnsi="Arial" w:eastAsia="Arial" w:cs="Arial"/>
          <w:b/>
          <w:bCs/>
        </w:rPr>
        <w:t>9</w:t>
      </w:r>
      <w:r w:rsidRPr="00D03E75">
        <w:rPr>
          <w:rFonts w:ascii="Arial" w:hAnsi="Arial" w:eastAsia="Arial" w:cs="Arial"/>
          <w:b/>
          <w:bCs/>
        </w:rPr>
        <w:t>/02/2024</w:t>
      </w:r>
      <w:r w:rsidRPr="00D03E75">
        <w:rPr>
          <w:rFonts w:ascii="Arial" w:hAnsi="Arial" w:eastAsia="Arial" w:cs="Arial"/>
        </w:rPr>
        <w:t>.</w:t>
      </w:r>
    </w:p>
    <w:p w:rsidR="00D03E75" w:rsidP="00D03E75" w:rsidRDefault="00D03E75" w14:paraId="5B24989E" w14:textId="77777777">
      <w:pPr>
        <w:spacing w:line="360" w:lineRule="auto"/>
        <w:jc w:val="both"/>
        <w:rPr>
          <w:rFonts w:ascii="Arial" w:hAnsi="Arial"/>
        </w:rPr>
      </w:pPr>
    </w:p>
    <w:p w:rsidR="006B35E3" w:rsidRDefault="00000000" w14:paraId="0F486C18" w14:textId="3DE23DA8">
      <w:pPr>
        <w:spacing w:line="360" w:lineRule="auto"/>
        <w:jc w:val="both"/>
        <w:rPr>
          <w:rFonts w:ascii="Arial" w:hAnsi="Arial" w:eastAsia="Arial" w:cs="Arial"/>
        </w:rPr>
      </w:pPr>
      <w:r>
        <w:rPr>
          <w:rFonts w:ascii="Arial" w:hAnsi="Arial"/>
        </w:rPr>
        <w:t xml:space="preserve">Obs: para estar apto a colar Grau o estudante deve comprovar o cumprimento da carga horária prevista no PPC do referido curso.   </w:t>
      </w:r>
    </w:p>
    <w:p w:rsidR="006B35E3" w:rsidRDefault="006B35E3" w14:paraId="6867A03F" w14:textId="77777777">
      <w:pPr>
        <w:spacing w:line="360" w:lineRule="auto"/>
        <w:jc w:val="right"/>
        <w:rPr>
          <w:rFonts w:ascii="Arial" w:hAnsi="Arial" w:eastAsia="Arial" w:cs="Arial"/>
        </w:rPr>
      </w:pPr>
    </w:p>
    <w:p w:rsidR="006B35E3" w:rsidRDefault="00000000" w14:paraId="6A7B6E52" w14:textId="5782F6F1">
      <w:pPr>
        <w:spacing w:line="360" w:lineRule="auto"/>
        <w:jc w:val="right"/>
        <w:rPr>
          <w:rFonts w:ascii="Arial" w:hAnsi="Arial" w:eastAsia="Arial" w:cs="Arial"/>
        </w:rPr>
      </w:pPr>
      <w:r>
        <w:rPr>
          <w:rFonts w:ascii="Arial" w:hAnsi="Arial"/>
        </w:rPr>
        <w:t xml:space="preserve">Curitiba, </w:t>
      </w:r>
      <w:r w:rsidR="00535C1B">
        <w:rPr>
          <w:rFonts w:ascii="Arial" w:hAnsi="Arial"/>
        </w:rPr>
        <w:t>21</w:t>
      </w:r>
      <w:r>
        <w:rPr>
          <w:rFonts w:ascii="Arial" w:hAnsi="Arial"/>
        </w:rPr>
        <w:t xml:space="preserve"> de </w:t>
      </w:r>
      <w:r w:rsidR="00535C1B">
        <w:rPr>
          <w:rFonts w:ascii="Arial" w:hAnsi="Arial"/>
          <w:u w:color="FF0000"/>
        </w:rPr>
        <w:t>fevereiro</w:t>
      </w:r>
      <w:r>
        <w:rPr>
          <w:rFonts w:ascii="Arial" w:hAnsi="Arial"/>
        </w:rPr>
        <w:t xml:space="preserve"> de 202</w:t>
      </w:r>
      <w:r w:rsidR="00535C1B">
        <w:rPr>
          <w:rFonts w:ascii="Arial" w:hAnsi="Arial"/>
        </w:rPr>
        <w:t>4</w:t>
      </w:r>
    </w:p>
    <w:p w:rsidR="006B35E3" w:rsidRDefault="006B35E3" w14:paraId="1C442D09" w14:textId="77777777">
      <w:pPr>
        <w:spacing w:line="276" w:lineRule="auto"/>
        <w:rPr>
          <w:rFonts w:ascii="Arial" w:hAnsi="Arial" w:eastAsia="Arial" w:cs="Arial"/>
        </w:rPr>
      </w:pPr>
    </w:p>
    <w:p w:rsidR="006B35E3" w:rsidRDefault="006B35E3" w14:paraId="7E8085A9" w14:textId="77777777">
      <w:pPr>
        <w:spacing w:line="276" w:lineRule="auto"/>
        <w:jc w:val="center"/>
        <w:rPr>
          <w:rFonts w:ascii="Arial" w:hAnsi="Arial" w:eastAsia="Arial" w:cs="Arial"/>
          <w:lang w:val="it-IT"/>
        </w:rPr>
      </w:pPr>
    </w:p>
    <w:p w:rsidR="00E64283" w:rsidRDefault="00535C1B" w14:paraId="4233CFF5" w14:textId="1D5EF4CC">
      <w:pPr>
        <w:spacing w:line="360" w:lineRule="auto"/>
        <w:jc w:val="center"/>
        <w:rPr>
          <w:rFonts w:ascii="Arial" w:hAnsi="Arial" w:eastAsia="Arial" w:cs="Arial"/>
          <w:b/>
          <w:bCs/>
        </w:rPr>
      </w:pPr>
      <w:bookmarkStart w:name="_Hlk159409765" w:id="0"/>
      <w:r>
        <w:rPr>
          <w:rFonts w:ascii="Arial" w:hAnsi="Arial" w:eastAsia="Arial" w:cs="Arial"/>
          <w:b/>
          <w:bCs/>
        </w:rPr>
        <w:t>Coordenação de Curso do Bacharelado em Artes Visuais</w:t>
      </w:r>
    </w:p>
    <w:p w:rsidR="00535C1B" w:rsidRDefault="00535C1B" w14:paraId="618E3591" w14:textId="27A9DE49">
      <w:pPr>
        <w:spacing w:line="360" w:lineRule="auto"/>
        <w:jc w:val="center"/>
        <w:rPr>
          <w:rFonts w:ascii="Arial" w:hAnsi="Arial" w:eastAsia="Arial" w:cs="Arial"/>
          <w:b/>
          <w:bCs/>
        </w:rPr>
      </w:pPr>
    </w:p>
    <w:p w:rsidRPr="00535C1B" w:rsidR="00E64283" w:rsidRDefault="00535C1B" w14:paraId="049BB54C" w14:textId="05F5003C">
      <w:pPr>
        <w:spacing w:line="360" w:lineRule="auto"/>
        <w:jc w:val="center"/>
        <w:rPr>
          <w:rFonts w:ascii="Arial" w:hAnsi="Arial" w:eastAsia="Arial" w:cs="Arial"/>
        </w:rPr>
      </w:pPr>
      <w:r w:rsidRPr="00535C1B">
        <w:rPr>
          <w:rFonts w:ascii="Arial" w:hAnsi="Arial" w:eastAsia="Arial" w:cs="Arial"/>
        </w:rPr>
        <w:t>_______________________________</w:t>
      </w:r>
    </w:p>
    <w:p w:rsidRPr="00535C1B" w:rsidR="00535C1B" w:rsidRDefault="00535C1B" w14:paraId="2316B432" w14:textId="77489CC6">
      <w:pPr>
        <w:spacing w:line="360" w:lineRule="auto"/>
        <w:jc w:val="center"/>
        <w:rPr>
          <w:rFonts w:ascii="Arial" w:hAnsi="Arial" w:eastAsia="Arial" w:cs="Arial"/>
        </w:rPr>
      </w:pPr>
      <w:r w:rsidRPr="00535C1B">
        <w:rPr>
          <w:rFonts w:ascii="Arial" w:hAnsi="Arial" w:eastAsia="Arial" w:cs="Arial"/>
        </w:rPr>
        <w:t>Profa. Debora Santiago</w:t>
      </w:r>
    </w:p>
    <w:p w:rsidR="00535C1B" w:rsidRDefault="00535C1B" w14:paraId="37B35A88" w14:textId="77777777">
      <w:pPr>
        <w:spacing w:line="360" w:lineRule="auto"/>
        <w:jc w:val="center"/>
        <w:rPr>
          <w:rFonts w:ascii="Arial" w:hAnsi="Arial" w:eastAsia="Arial" w:cs="Arial"/>
          <w:b/>
          <w:bCs/>
        </w:rPr>
      </w:pPr>
    </w:p>
    <w:p w:rsidR="00E64283" w:rsidRDefault="00D03E75" w14:paraId="17F0F941" w14:textId="7660538F">
      <w:pPr>
        <w:spacing w:line="360" w:lineRule="auto"/>
        <w:jc w:val="center"/>
        <w:rPr>
          <w:rFonts w:ascii="Arial" w:hAnsi="Arial"/>
          <w:b/>
          <w:bCs/>
        </w:rPr>
      </w:pPr>
      <w:r w:rsidRPr="00D03E75">
        <w:rPr>
          <w:rFonts w:ascii="Arial" w:hAnsi="Arial"/>
          <w:b/>
          <w:bCs/>
        </w:rPr>
        <w:t>Diretora do Centro de Artes e Museologia</w:t>
      </w:r>
    </w:p>
    <w:p w:rsidR="00D03E75" w:rsidRDefault="00D03E75" w14:paraId="4F9970CB" w14:textId="77777777">
      <w:pPr>
        <w:spacing w:line="360" w:lineRule="auto"/>
        <w:jc w:val="center"/>
        <w:rPr>
          <w:rFonts w:ascii="Arial" w:hAnsi="Arial"/>
          <w:b/>
          <w:bCs/>
        </w:rPr>
      </w:pPr>
    </w:p>
    <w:p w:rsidR="00D03E75" w:rsidP="00D03E75" w:rsidRDefault="00D03E75" w14:paraId="63DF6391" w14:textId="77777777">
      <w:pPr>
        <w:spacing w:line="360" w:lineRule="auto"/>
        <w:jc w:val="center"/>
        <w:rPr>
          <w:rFonts w:ascii="Arial" w:hAnsi="Arial" w:eastAsia="Arial" w:cs="Arial"/>
          <w:u w:color="FF0000"/>
        </w:rPr>
      </w:pPr>
      <w:r>
        <w:rPr>
          <w:rFonts w:ascii="Arial" w:hAnsi="Arial"/>
          <w:u w:color="FF0000"/>
        </w:rPr>
        <w:t>____________________________________</w:t>
      </w:r>
    </w:p>
    <w:p w:rsidRPr="00E64283" w:rsidR="006B35E3" w:rsidRDefault="00E64283" w14:paraId="26BAA235" w14:textId="581B6F68">
      <w:pPr>
        <w:spacing w:line="360" w:lineRule="auto"/>
        <w:jc w:val="center"/>
      </w:pPr>
      <w:r>
        <w:rPr>
          <w:rFonts w:ascii="Arial" w:hAnsi="Arial"/>
        </w:rPr>
        <w:t xml:space="preserve">Profa. </w:t>
      </w:r>
      <w:r w:rsidR="00C63E99">
        <w:rPr>
          <w:rFonts w:ascii="Arial" w:hAnsi="Arial"/>
        </w:rPr>
        <w:t>Ana Paula Peters</w:t>
      </w:r>
      <w:bookmarkEnd w:id="0"/>
    </w:p>
    <w:sectPr w:rsidRPr="00E64283" w:rsidR="006B35E3">
      <w:headerReference w:type="default" r:id="rId9"/>
      <w:footerReference w:type="default" r:id="rId10"/>
      <w:pgSz w:w="11900" w:h="16840" w:orient="portrait"/>
      <w:pgMar w:top="1701" w:right="1134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45167" w:rsidRDefault="00B45167" w14:paraId="3522B1EF" w14:textId="77777777">
      <w:r>
        <w:separator/>
      </w:r>
    </w:p>
  </w:endnote>
  <w:endnote w:type="continuationSeparator" w:id="0">
    <w:p w:rsidR="00B45167" w:rsidRDefault="00B45167" w14:paraId="1621573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35E3" w:rsidRDefault="00000000" w14:paraId="6C398AD6" w14:textId="77777777">
    <w:pPr>
      <w:pStyle w:val="Rodap"/>
      <w:jc w:val="center"/>
      <w:rPr>
        <w:rFonts w:ascii="Arial" w:hAnsi="Arial" w:eastAsia="Arial" w:cs="Arial"/>
        <w:sz w:val="16"/>
        <w:szCs w:val="16"/>
      </w:rPr>
    </w:pPr>
    <w:r>
      <w:rPr>
        <w:rFonts w:ascii="Arial" w:hAnsi="Arial"/>
        <w:sz w:val="16"/>
        <w:szCs w:val="16"/>
      </w:rPr>
      <w:t xml:space="preserve">Rua Comendador Macedo, 254 - Centro - </w:t>
    </w:r>
    <w:proofErr w:type="gramStart"/>
    <w:r>
      <w:rPr>
        <w:rFonts w:ascii="Arial" w:hAnsi="Arial"/>
        <w:sz w:val="16"/>
        <w:szCs w:val="16"/>
      </w:rPr>
      <w:t>Curitiba  -</w:t>
    </w:r>
    <w:proofErr w:type="gramEnd"/>
    <w:r>
      <w:rPr>
        <w:rFonts w:ascii="Arial" w:hAnsi="Arial"/>
        <w:sz w:val="16"/>
        <w:szCs w:val="16"/>
      </w:rPr>
      <w:t xml:space="preserve"> Paraná - Brasil - CEP: 80.060-030</w:t>
    </w:r>
  </w:p>
  <w:p w:rsidR="006B35E3" w:rsidRDefault="00000000" w14:paraId="76903690" w14:textId="77777777">
    <w:pPr>
      <w:pStyle w:val="Rodap"/>
      <w:jc w:val="center"/>
    </w:pPr>
    <w:r>
      <w:rPr>
        <w:rFonts w:ascii="Arial" w:hAnsi="Arial"/>
        <w:sz w:val="16"/>
        <w:szCs w:val="16"/>
      </w:rPr>
      <w:t>Fone: (41) 3017-2050 - www.embap.pr.gov.br</w:t>
    </w:r>
  </w:p>
  <w:p w:rsidR="006B35E3" w:rsidRDefault="006B35E3" w14:paraId="158A3836" w14:textId="777777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45167" w:rsidRDefault="00B45167" w14:paraId="172A8A48" w14:textId="77777777">
      <w:r>
        <w:separator/>
      </w:r>
    </w:p>
  </w:footnote>
  <w:footnote w:type="continuationSeparator" w:id="0">
    <w:p w:rsidR="00B45167" w:rsidRDefault="00B45167" w14:paraId="00A017B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6B35E3" w:rsidRDefault="00000000" w14:paraId="390E3F9A" w14:textId="77777777">
    <w:pPr>
      <w:pStyle w:val="Cabealho"/>
      <w:tabs>
        <w:tab w:val="clear" w:pos="4252"/>
        <w:tab w:val="clear" w:pos="8504"/>
        <w:tab w:val="center" w:pos="4535"/>
        <w:tab w:val="right" w:pos="9045"/>
      </w:tabs>
      <w:rPr>
        <w:rFonts w:ascii="Arial" w:hAnsi="Arial" w:eastAsia="Arial" w:cs="Arial"/>
        <w:b/>
        <w:bCs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751191A0" wp14:editId="3E0CA87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31" name="officeArt object" descr="Retâ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type="solid" color="#FFFFFF" opacity="100.0%"/>
              <v:stroke on="f" weight="1.0pt" linestyle="single" miterlimit="400.0%" joinstyle="miter" endcap="flat" dashstyle="solid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>
      <w:rPr>
        <w:noProof/>
      </w:rPr>
      <mc:AlternateContent>
        <mc:Choice Requires="wpg">
          <w:drawing>
            <wp:inline distT="0" distB="0" distL="0" distR="0" wp14:anchorId="06A73167" wp14:editId="571EE5ED">
              <wp:extent cx="734421" cy="906383"/>
              <wp:effectExtent l="0" t="0" r="0" b="0"/>
              <wp:docPr id="1073741827" name="officeArt object" descr="Agrupa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4421" cy="906383"/>
                        <a:chOff x="0" y="0"/>
                        <a:chExt cx="734420" cy="906382"/>
                      </a:xfrm>
                    </wpg:grpSpPr>
                    <wps:wsp>
                      <wps:cNvPr id="1073741825" name="Retângulo"/>
                      <wps:cNvSpPr/>
                      <wps:spPr>
                        <a:xfrm>
                          <a:off x="0" y="0"/>
                          <a:ext cx="734421" cy="9063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age.jpeg" descr="image.jpe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4421" cy="90638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_x0000_s1028" style="visibility:visible;width:57.8pt;height:71.4pt;" coordsize="734421,906382" coordorigin="0,0">
              <v:rect id="_x0000_s1029" style="position:absolute;left:0;top:0;width:734421;height:906382;">
                <v:fill type="solid" color="#FFFFFF" opacity="100.0%"/>
                <v:stroke on="f" weight="1.0pt" linestyle="single" miterlimit="400.0%" joinstyle="miter" endcap="flat" dashstyle="solid" startarrow="none" startarrowwidth="medium" startarrowlength="medium" endarrow="none" endarrowwidth="medium" endarrowlength="medium"/>
              </v:rect>
              <v:shape id="_x0000_s1030" style="position:absolute;left:0;top:0;width:734421;height:906382;" type="#_x0000_t75">
                <v:imagedata o:title="image.jpeg" r:id="rId2"/>
              </v:shape>
            </v:group>
          </w:pict>
        </mc:Fallback>
      </mc:AlternateContent>
    </w:r>
    <w:r>
      <w:t xml:space="preserve">                     </w:t>
    </w:r>
    <w:r>
      <w:rPr>
        <w:rFonts w:ascii="Arial" w:hAnsi="Arial"/>
        <w:b/>
        <w:bCs/>
      </w:rPr>
      <w:t xml:space="preserve">Universidade Estadual do Paraná                      </w:t>
    </w:r>
    <w:r>
      <w:rPr>
        <w:noProof/>
      </w:rPr>
      <mc:AlternateContent>
        <mc:Choice Requires="wpg">
          <w:drawing>
            <wp:inline distT="0" distB="0" distL="0" distR="0" wp14:anchorId="5767A710" wp14:editId="3E80F538">
              <wp:extent cx="637947" cy="772140"/>
              <wp:effectExtent l="0" t="0" r="0" b="0"/>
              <wp:docPr id="1073741830" name="officeArt object" descr="Agrupa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947" cy="772140"/>
                        <a:chOff x="0" y="0"/>
                        <a:chExt cx="637946" cy="772139"/>
                      </a:xfrm>
                    </wpg:grpSpPr>
                    <wps:wsp>
                      <wps:cNvPr id="1073741828" name="Retângulo"/>
                      <wps:cNvSpPr/>
                      <wps:spPr>
                        <a:xfrm>
                          <a:off x="0" y="0"/>
                          <a:ext cx="637947" cy="77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9" name="image.jpeg" descr="image.jpe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947" cy="77214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_x0000_s1031" style="visibility:visible;width:50.2pt;height:60.8pt;" coordsize="637946,772140" coordorigin="0,0">
              <v:rect id="_x0000_s1032" style="position:absolute;left:0;top:0;width:637946;height:772140;">
                <v:fill type="solid" color="#FFFFFF" opacity="100.0%"/>
                <v:stroke on="f" weight="1.0pt" linestyle="single" miterlimit="400.0%" joinstyle="miter" endcap="flat" dashstyle="solid" startarrow="none" startarrowwidth="medium" startarrowlength="medium" endarrow="none" endarrowwidth="medium" endarrowlength="medium"/>
              </v:rect>
              <v:shape id="_x0000_s1033" style="position:absolute;left:0;top:0;width:637946;height:772140;" type="#_x0000_t75">
                <v:imagedata o:title="image.jpeg" r:id="rId4"/>
              </v:shape>
            </v:group>
          </w:pict>
        </mc:Fallback>
      </mc:AlternateContent>
    </w:r>
  </w:p>
  <w:p w:rsidR="006B35E3" w:rsidRDefault="00000000" w14:paraId="72AACA90" w14:textId="77777777">
    <w:pPr>
      <w:pStyle w:val="Cabealho"/>
      <w:tabs>
        <w:tab w:val="clear" w:pos="4252"/>
        <w:tab w:val="clear" w:pos="8504"/>
        <w:tab w:val="center" w:pos="4535"/>
        <w:tab w:val="right" w:pos="9045"/>
      </w:tabs>
    </w:pPr>
    <w:r>
      <w:rPr>
        <w:rFonts w:ascii="Arial" w:hAnsi="Arial"/>
        <w:b/>
        <w:bCs/>
      </w:rPr>
      <w:t xml:space="preserve">                                       </w:t>
    </w:r>
    <w:r>
      <w:rPr>
        <w:rFonts w:ascii="Arial" w:hAnsi="Arial"/>
        <w:b/>
        <w:bCs/>
        <w:i/>
        <w:iCs/>
      </w:rPr>
      <w:t>Campus</w:t>
    </w:r>
    <w:r>
      <w:rPr>
        <w:rFonts w:ascii="Arial" w:hAnsi="Arial"/>
        <w:b/>
        <w:bCs/>
      </w:rPr>
      <w:t xml:space="preserve"> de Curitiba l - EMBAP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5E3"/>
    <w:rsid w:val="00000000"/>
    <w:rsid w:val="002E29B7"/>
    <w:rsid w:val="00394565"/>
    <w:rsid w:val="003B44FA"/>
    <w:rsid w:val="003D591D"/>
    <w:rsid w:val="004331EF"/>
    <w:rsid w:val="00535C1B"/>
    <w:rsid w:val="006B35E3"/>
    <w:rsid w:val="00706DB4"/>
    <w:rsid w:val="00864502"/>
    <w:rsid w:val="00B45167"/>
    <w:rsid w:val="00C63E99"/>
    <w:rsid w:val="00D03E75"/>
    <w:rsid w:val="00D457FB"/>
    <w:rsid w:val="00E64283"/>
    <w:rsid w:val="0625DED7"/>
    <w:rsid w:val="0BE7F4CC"/>
    <w:rsid w:val="0D83C52D"/>
    <w:rsid w:val="175009D9"/>
    <w:rsid w:val="2E717EFA"/>
    <w:rsid w:val="4610FD15"/>
    <w:rsid w:val="742B048B"/>
    <w:rsid w:val="76A2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98334"/>
  <w15:docId w15:val="{698343BE-72E4-45A5-90B8-D28D19AC0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Arial Unicode MS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</w:pPr>
    <w:rPr>
      <w:rFonts w:cs="Arial Unicode MS"/>
      <w:color w:val="000000"/>
      <w:sz w:val="24"/>
      <w:szCs w:val="24"/>
      <w:u w:color="000000"/>
      <w:lang w:val="pt-PT"/>
      <w14:textOutline w14:w="0" w14:cap="flat" w14:cmpd="sng" w14:algn="ctr">
        <w14:noFill/>
        <w14:prstDash w14:val="solid"/>
        <w14:bevel/>
      </w14:textOutline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styleId="TableNormal" w:customStyle="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tabs>
        <w:tab w:val="center" w:pos="4252"/>
        <w:tab w:val="right" w:pos="8504"/>
      </w:tabs>
      <w:suppressAutoHyphens/>
      <w:outlineLvl w:val="0"/>
    </w:pPr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Rodap">
    <w:name w:val="footer"/>
    <w:pPr>
      <w:tabs>
        <w:tab w:val="center" w:pos="4252"/>
        <w:tab w:val="right" w:pos="8504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Ttulo">
    <w:name w:val="Title"/>
    <w:uiPriority w:val="10"/>
    <w:qFormat/>
    <w:pPr>
      <w:suppressAutoHyphens/>
      <w:jc w:val="center"/>
    </w:pPr>
    <w:rPr>
      <w:rFonts w:ascii="Arial" w:hAnsi="Arial" w:eastAsia="Arial" w:cs="Arial"/>
      <w:b/>
      <w:bCs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MenoPendente">
    <w:name w:val="Unresolved Mention"/>
    <w:basedOn w:val="Fontepargpadro"/>
    <w:uiPriority w:val="99"/>
    <w:semiHidden/>
    <w:unhideWhenUsed/>
    <w:rsid w:val="002E29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embap.curitiba1.unespar.edu.br/documentos/2022/FORMULARIOSANEXOSATIVIDADESCOMPLEMENTARESARTESVISUAIS.docx" TargetMode="External" Id="rId8" /><Relationship Type="http://schemas.openxmlformats.org/officeDocument/2006/relationships/webSettings" Target="webSettings.xml" Id="rId3" /><Relationship Type="http://schemas.openxmlformats.org/officeDocument/2006/relationships/hyperlink" Target="https://embap.curitiba1.unespar.edu.br/noticias/2022/novembro/edital-bav-e-cursos-em-extincao-atividades-complementares/REGULAMENTODASATIVIDADESCOMPLEMENTARESEANEXOSARTESVISUAIS_2023.pdf" TargetMode="External" Id="rId7" /><Relationship Type="http://schemas.openxmlformats.org/officeDocument/2006/relationships/theme" Target="theme/theme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yperlink" Target="https://forms.gle/6ySrPgTmEDWiLeQ28" TargetMode="External" Id="rId6" /><Relationship Type="http://schemas.openxmlformats.org/officeDocument/2006/relationships/fontTable" Target="fontTable.xml" Id="rId11" /><Relationship Type="http://schemas.openxmlformats.org/officeDocument/2006/relationships/endnotes" Target="endnotes.xml" Id="rId5" /><Relationship Type="http://schemas.openxmlformats.org/officeDocument/2006/relationships/footer" Target="footer1.xml" Id="rId10" /><Relationship Type="http://schemas.openxmlformats.org/officeDocument/2006/relationships/footnotes" Target="footnotes.xml" Id="rId4" /><Relationship Type="http://schemas.openxmlformats.org/officeDocument/2006/relationships/header" Target="header1.xml" Id="rId9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Arial"/>
        <a:ea typeface="Arial"/>
        <a:cs typeface="Arial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Jack Castro Holmer</dc:creator>
  <lastModifiedBy>Coordenação - Bacharelado em Artes Visuais - Embap - Curitiba I - Unespar</lastModifiedBy>
  <revision>4</revision>
  <dcterms:created xsi:type="dcterms:W3CDTF">2024-02-21T15:08:00.0000000Z</dcterms:created>
  <dcterms:modified xsi:type="dcterms:W3CDTF">2024-02-21T16:49:47.0004660Z</dcterms:modified>
</coreProperties>
</file>