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spacing w:lineRule="auto" w:line="360" w:before="57" w:after="0"/>
        <w:jc w:val="both"/>
        <w:rPr>
          <w:b/>
          <w:bCs/>
        </w:rPr>
      </w:pPr>
      <w:r>
        <w:rPr>
          <w:b/>
          <w:bCs/>
        </w:rPr>
      </w:r>
    </w:p>
    <w:p>
      <w:pPr>
        <w:pStyle w:val="Default"/>
        <w:spacing w:lineRule="auto" w:line="360" w:before="57" w:after="0"/>
        <w:jc w:val="center"/>
        <w:rPr>
          <w:b/>
          <w:bCs/>
        </w:rPr>
      </w:pPr>
      <w:r>
        <w:rPr>
          <w:b/>
          <w:bCs/>
        </w:rPr>
        <w:t xml:space="preserve">Edital </w:t>
      </w:r>
      <w:r>
        <w:rPr>
          <w:b/>
          <w:bCs/>
        </w:rPr>
        <w:t>33</w:t>
      </w:r>
      <w:r>
        <w:rPr>
          <w:b/>
          <w:bCs/>
        </w:rPr>
        <w:t>/2026 PPGMUS-UNESPAR</w:t>
      </w:r>
    </w:p>
    <w:p>
      <w:pPr>
        <w:pStyle w:val="Default"/>
        <w:spacing w:lineRule="auto" w:line="360" w:before="57" w:after="0"/>
        <w:jc w:val="center"/>
        <w:rPr>
          <w:b w:val="false"/>
          <w:bCs w:val="false"/>
        </w:rPr>
      </w:pPr>
      <w:r>
        <w:rPr>
          <w:b/>
          <w:bCs/>
        </w:rPr>
        <w:t>ANEXO 1 – Documento declaratório de atuação</w:t>
      </w:r>
      <w:r>
        <w:rPr>
          <w:b w:val="false"/>
          <w:bCs w:val="false"/>
        </w:rPr>
        <w:t xml:space="preserve"> </w:t>
      </w:r>
      <w:r>
        <w:rPr>
          <w:b/>
          <w:bCs/>
        </w:rPr>
        <w:t>acadêmica</w:t>
      </w:r>
    </w:p>
    <w:p>
      <w:pPr>
        <w:pStyle w:val="Default"/>
        <w:spacing w:lineRule="auto" w:line="36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Default"/>
        <w:spacing w:lineRule="auto" w:line="36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Default"/>
        <w:widowControl/>
        <w:suppressAutoHyphens w:val="true"/>
        <w:bidi w:val="0"/>
        <w:spacing w:lineRule="auto" w:line="360"/>
        <w:ind w:firstLine="709" w:end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Eu, </w:t>
      </w:r>
      <w:r>
        <w:rPr>
          <w:b w:val="false"/>
          <w:bCs w:val="false"/>
          <w:shd w:fill="FFFF00" w:val="clear"/>
        </w:rPr>
        <w:t>[nome completo da ou do docente]</w:t>
      </w:r>
      <w:r>
        <w:rPr>
          <w:b w:val="false"/>
          <w:bCs w:val="false"/>
        </w:rPr>
        <w:t xml:space="preserve"> informo os seguintes itens que fazem parte de minha atuação </w:t>
      </w:r>
      <w:r>
        <w:rPr>
          <w:b w:val="false"/>
          <w:bCs w:val="false"/>
        </w:rPr>
        <w:t xml:space="preserve">acadêmica mediante os quais pleiteio o credenciamento como </w:t>
      </w:r>
      <w:r>
        <w:rPr>
          <w:b w:val="false"/>
          <w:bCs w:val="false"/>
        </w:rPr>
        <w:t xml:space="preserve">docente do PPGMUS, conforme Edital </w:t>
      </w:r>
      <w:r>
        <w:rPr>
          <w:b w:val="false"/>
          <w:bCs w:val="false"/>
        </w:rPr>
        <w:t>33</w:t>
      </w:r>
      <w:r>
        <w:rPr>
          <w:b w:val="false"/>
          <w:bCs w:val="false"/>
        </w:rPr>
        <w:t>/2026.</w:t>
      </w:r>
    </w:p>
    <w:p>
      <w:pPr>
        <w:pStyle w:val="Default"/>
        <w:widowControl/>
        <w:suppressAutoHyphens w:val="true"/>
        <w:bidi w:val="0"/>
        <w:spacing w:lineRule="auto" w:line="360"/>
        <w:ind w:firstLine="709" w:end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Default"/>
        <w:widowControl/>
        <w:suppressAutoHyphens w:val="true"/>
        <w:bidi w:val="0"/>
        <w:spacing w:lineRule="auto" w:line="360" w:before="0" w:after="0"/>
        <w:ind w:hanging="0" w:start="0" w:end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1. </w:t>
      </w:r>
      <w:r>
        <w:rPr>
          <w:b w:val="false"/>
          <w:bCs w:val="false"/>
        </w:rPr>
        <w:t>Experiência na coordenação de projetos de pesquisa</w:t>
      </w:r>
    </w:p>
    <w:tbl>
      <w:tblPr>
        <w:tblW w:w="9645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60"/>
        <w:gridCol w:w="4785"/>
      </w:tblGrid>
      <w:tr>
        <w:trPr/>
        <w:tc>
          <w:tcPr>
            <w:tcW w:w="486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Default"/>
              <w:spacing w:lineRule="auto" w:line="240" w:before="57" w:after="57"/>
              <w:ind w:hanging="0" w:start="0" w:end="0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Título do projeto</w:t>
            </w:r>
          </w:p>
        </w:tc>
        <w:tc>
          <w:tcPr>
            <w:tcW w:w="47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Default"/>
              <w:spacing w:lineRule="auto" w:line="240" w:before="57" w:after="57"/>
              <w:ind w:hanging="0" w:start="0" w:end="0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Instituição e período de desenvolvimento</w:t>
            </w:r>
          </w:p>
        </w:tc>
      </w:tr>
      <w:tr>
        <w:trPr/>
        <w:tc>
          <w:tcPr>
            <w:tcW w:w="4860" w:type="dxa"/>
            <w:tcBorders>
              <w:bottom w:val="single" w:sz="4" w:space="0" w:color="000000"/>
            </w:tcBorders>
          </w:tcPr>
          <w:p>
            <w:pPr>
              <w:pStyle w:val="Default"/>
              <w:spacing w:lineRule="auto" w:line="240" w:before="57" w:after="57"/>
              <w:ind w:hanging="0" w:start="0" w:end="0"/>
              <w:jc w:val="both"/>
              <w:rPr>
                <w:b w:val="false"/>
                <w:bCs w:val="false"/>
                <w:highlight w:val="none"/>
                <w:shd w:fill="FFFF00" w:val="clear"/>
              </w:rPr>
            </w:pPr>
            <w:r>
              <w:rPr>
                <w:b w:val="false"/>
                <w:bCs w:val="false"/>
                <w:shd w:fill="FFFF00" w:val="clear"/>
              </w:rPr>
              <w:t>(acrescentar linhas conforme necessário)</w:t>
            </w:r>
          </w:p>
        </w:tc>
        <w:tc>
          <w:tcPr>
            <w:tcW w:w="4785" w:type="dxa"/>
            <w:tcBorders>
              <w:bottom w:val="single" w:sz="4" w:space="0" w:color="000000"/>
            </w:tcBorders>
          </w:tcPr>
          <w:p>
            <w:pPr>
              <w:pStyle w:val="Contedodatabelauser"/>
              <w:spacing w:lineRule="auto" w:line="240" w:before="57" w:after="57"/>
              <w:rPr/>
            </w:pPr>
            <w:r>
              <w:rPr/>
            </w:r>
          </w:p>
        </w:tc>
      </w:tr>
      <w:tr>
        <w:trPr/>
        <w:tc>
          <w:tcPr>
            <w:tcW w:w="4860" w:type="dxa"/>
            <w:tcBorders>
              <w:bottom w:val="single" w:sz="4" w:space="0" w:color="000000"/>
            </w:tcBorders>
          </w:tcPr>
          <w:p>
            <w:pPr>
              <w:pStyle w:val="Contedodatabelauser"/>
              <w:spacing w:lineRule="auto" w:line="240" w:before="57" w:after="57"/>
              <w:rPr/>
            </w:pPr>
            <w:r>
              <w:rPr/>
            </w:r>
          </w:p>
        </w:tc>
        <w:tc>
          <w:tcPr>
            <w:tcW w:w="4785" w:type="dxa"/>
            <w:tcBorders>
              <w:bottom w:val="single" w:sz="4" w:space="0" w:color="000000"/>
            </w:tcBorders>
          </w:tcPr>
          <w:p>
            <w:pPr>
              <w:pStyle w:val="Contedodatabelauser"/>
              <w:spacing w:lineRule="auto" w:line="240" w:before="57" w:after="57"/>
              <w:rPr/>
            </w:pPr>
            <w:r>
              <w:rPr/>
            </w:r>
          </w:p>
        </w:tc>
      </w:tr>
    </w:tbl>
    <w:p>
      <w:pPr>
        <w:pStyle w:val="Default"/>
        <w:widowControl/>
        <w:suppressAutoHyphens w:val="true"/>
        <w:bidi w:val="0"/>
        <w:spacing w:lineRule="auto" w:line="360"/>
        <w:ind w:firstLine="709" w:end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Default"/>
        <w:widowControl/>
        <w:suppressAutoHyphens w:val="true"/>
        <w:bidi w:val="0"/>
        <w:spacing w:lineRule="auto" w:line="360"/>
        <w:ind w:firstLine="709" w:end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Default"/>
        <w:widowControl/>
        <w:suppressAutoHyphens w:val="true"/>
        <w:bidi w:val="0"/>
        <w:spacing w:lineRule="auto" w:line="360" w:before="0" w:after="0"/>
        <w:ind w:hanging="0" w:start="0" w:end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2. </w:t>
      </w:r>
      <w:r>
        <w:rPr>
          <w:b w:val="false"/>
          <w:bCs w:val="false"/>
        </w:rPr>
        <w:t>Experiência de orientação</w:t>
      </w:r>
    </w:p>
    <w:tbl>
      <w:tblPr>
        <w:tblW w:w="9645" w:type="dxa"/>
        <w:jc w:val="start"/>
        <w:tblInd w:w="55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4860"/>
        <w:gridCol w:w="4785"/>
      </w:tblGrid>
      <w:tr>
        <w:trPr/>
        <w:tc>
          <w:tcPr>
            <w:tcW w:w="486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Default"/>
              <w:spacing w:lineRule="auto" w:line="240" w:before="57" w:after="57"/>
              <w:ind w:hanging="0" w:start="0" w:end="0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Nome da orientanda ou orientando</w:t>
            </w:r>
          </w:p>
        </w:tc>
        <w:tc>
          <w:tcPr>
            <w:tcW w:w="47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Default"/>
              <w:spacing w:lineRule="auto" w:line="240" w:before="57" w:after="57"/>
              <w:ind w:hanging="0" w:start="0" w:end="0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Natureza da orientação e a</w:t>
            </w:r>
            <w:r>
              <w:rPr>
                <w:b w:val="false"/>
                <w:bCs w:val="false"/>
              </w:rPr>
              <w:t>no de conclusão</w:t>
            </w:r>
          </w:p>
        </w:tc>
      </w:tr>
      <w:tr>
        <w:trPr/>
        <w:tc>
          <w:tcPr>
            <w:tcW w:w="4860" w:type="dxa"/>
            <w:tcBorders>
              <w:bottom w:val="single" w:sz="4" w:space="0" w:color="000000"/>
            </w:tcBorders>
          </w:tcPr>
          <w:p>
            <w:pPr>
              <w:pStyle w:val="Default"/>
              <w:spacing w:lineRule="auto" w:line="240" w:before="57" w:after="57"/>
              <w:ind w:hanging="0" w:start="0" w:end="0"/>
              <w:jc w:val="both"/>
              <w:rPr>
                <w:b w:val="false"/>
                <w:bCs w:val="false"/>
                <w:highlight w:val="none"/>
                <w:shd w:fill="FFFF00" w:val="clear"/>
              </w:rPr>
            </w:pPr>
            <w:r>
              <w:rPr>
                <w:b w:val="false"/>
                <w:bCs w:val="false"/>
                <w:shd w:fill="FFFF00" w:val="clear"/>
              </w:rPr>
              <w:t>(acrescentar linhas conforme necessário)</w:t>
            </w:r>
          </w:p>
        </w:tc>
        <w:tc>
          <w:tcPr>
            <w:tcW w:w="4785" w:type="dxa"/>
            <w:tcBorders>
              <w:bottom w:val="single" w:sz="4" w:space="0" w:color="000000"/>
            </w:tcBorders>
          </w:tcPr>
          <w:p>
            <w:pPr>
              <w:pStyle w:val="Contedodatabelauser"/>
              <w:spacing w:lineRule="auto" w:line="240" w:before="57" w:after="57"/>
              <w:rPr/>
            </w:pPr>
            <w:r>
              <w:rPr/>
            </w:r>
          </w:p>
        </w:tc>
      </w:tr>
      <w:tr>
        <w:trPr/>
        <w:tc>
          <w:tcPr>
            <w:tcW w:w="4860" w:type="dxa"/>
            <w:tcBorders>
              <w:bottom w:val="single" w:sz="4" w:space="0" w:color="000000"/>
            </w:tcBorders>
          </w:tcPr>
          <w:p>
            <w:pPr>
              <w:pStyle w:val="Contedodatabelauser"/>
              <w:spacing w:lineRule="auto" w:line="240" w:before="57" w:after="57"/>
              <w:rPr/>
            </w:pPr>
            <w:r>
              <w:rPr/>
            </w:r>
          </w:p>
        </w:tc>
        <w:tc>
          <w:tcPr>
            <w:tcW w:w="4785" w:type="dxa"/>
            <w:tcBorders>
              <w:bottom w:val="single" w:sz="4" w:space="0" w:color="000000"/>
            </w:tcBorders>
          </w:tcPr>
          <w:p>
            <w:pPr>
              <w:pStyle w:val="Contedodatabelauser"/>
              <w:spacing w:lineRule="auto" w:line="240" w:before="57" w:after="57"/>
              <w:rPr/>
            </w:pPr>
            <w:r>
              <w:rPr/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360" w:before="0" w:after="0"/>
        <w:ind w:hanging="0" w:start="0" w:end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Default"/>
        <w:widowControl/>
        <w:suppressAutoHyphens w:val="true"/>
        <w:bidi w:val="0"/>
        <w:spacing w:lineRule="auto" w:line="360" w:before="0" w:after="0"/>
        <w:ind w:hanging="0" w:start="0" w:end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Default"/>
        <w:widowControl/>
        <w:suppressAutoHyphens w:val="true"/>
        <w:bidi w:val="0"/>
        <w:spacing w:lineRule="auto" w:line="360" w:before="0" w:after="0"/>
        <w:ind w:hanging="0" w:start="0" w:end="0"/>
        <w:jc w:val="both"/>
        <w:rPr>
          <w:b w:val="false"/>
          <w:bCs w:val="false"/>
        </w:rPr>
      </w:pPr>
      <w:r>
        <w:rPr>
          <w:b w:val="false"/>
          <w:bCs w:val="false"/>
        </w:rPr>
        <w:t xml:space="preserve">3. Produção bibliográfica qualificada </w:t>
      </w:r>
      <w:r>
        <w:rPr>
          <w:b w:val="false"/>
          <w:bCs w:val="false"/>
        </w:rPr>
        <w:t>a partir do ano de 2022</w:t>
      </w:r>
      <w:r>
        <w:rPr>
          <w:b w:val="false"/>
          <w:bCs w:val="false"/>
        </w:rPr>
        <w:t xml:space="preserve"> (indicar a referência bibliográfica e inserir o link da publicação – caso seja necessário documentação não disponível online, acrescentar o pdf como documento no processo eprotocolo):</w:t>
      </w:r>
    </w:p>
    <w:p>
      <w:pPr>
        <w:pStyle w:val="Default"/>
        <w:widowControl/>
        <w:suppressAutoHyphens w:val="true"/>
        <w:bidi w:val="0"/>
        <w:spacing w:lineRule="auto" w:line="360" w:before="0" w:after="0"/>
        <w:ind w:hanging="0" w:start="0" w:end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Default"/>
        <w:widowControl/>
        <w:suppressAutoHyphens w:val="true"/>
        <w:bidi w:val="0"/>
        <w:spacing w:lineRule="auto" w:line="360" w:before="0" w:after="0"/>
        <w:ind w:hanging="0" w:start="0" w:end="0"/>
        <w:jc w:val="both"/>
        <w:rPr>
          <w:b w:val="false"/>
          <w:bCs w:val="false"/>
          <w:highlight w:val="none"/>
          <w:shd w:fill="FFFF00" w:val="clear"/>
        </w:rPr>
      </w:pPr>
      <w:r>
        <w:rPr>
          <w:b w:val="false"/>
          <w:bCs w:val="false"/>
          <w:shd w:fill="FFFF00" w:val="clear"/>
        </w:rPr>
        <w:t>3.1 complete as informações</w:t>
      </w:r>
    </w:p>
    <w:p>
      <w:pPr>
        <w:pStyle w:val="Default"/>
        <w:widowControl/>
        <w:suppressAutoHyphens w:val="true"/>
        <w:bidi w:val="0"/>
        <w:spacing w:lineRule="auto" w:line="360" w:before="0" w:after="0"/>
        <w:ind w:hanging="0" w:start="0" w:end="0"/>
        <w:jc w:val="both"/>
        <w:rPr>
          <w:b w:val="false"/>
          <w:bCs w:val="false"/>
          <w:highlight w:val="none"/>
          <w:shd w:fill="FFFF00" w:val="clear"/>
        </w:rPr>
      </w:pPr>
      <w:r>
        <w:rPr>
          <w:b w:val="false"/>
          <w:bCs w:val="false"/>
          <w:shd w:fill="FFFF00" w:val="clear"/>
        </w:rPr>
      </w:r>
    </w:p>
    <w:p>
      <w:pPr>
        <w:pStyle w:val="Default"/>
        <w:widowControl/>
        <w:suppressAutoHyphens w:val="true"/>
        <w:bidi w:val="0"/>
        <w:spacing w:lineRule="auto" w:line="360" w:before="0" w:after="0"/>
        <w:ind w:hanging="0" w:start="0" w:end="0"/>
        <w:jc w:val="both"/>
        <w:rPr>
          <w:b w:val="false"/>
          <w:bCs w:val="false"/>
          <w:highlight w:val="none"/>
          <w:shd w:fill="FFFF00" w:val="clear"/>
        </w:rPr>
      </w:pPr>
      <w:r>
        <w:rPr>
          <w:b w:val="false"/>
          <w:bCs w:val="false"/>
          <w:shd w:fill="FFFF00" w:val="clear"/>
        </w:rPr>
      </w:r>
    </w:p>
    <w:p>
      <w:pPr>
        <w:pStyle w:val="Default"/>
        <w:widowControl/>
        <w:suppressAutoHyphens w:val="true"/>
        <w:bidi w:val="0"/>
        <w:spacing w:lineRule="auto" w:line="360" w:before="0" w:after="0"/>
        <w:ind w:hanging="0" w:start="0" w:end="0"/>
        <w:jc w:val="both"/>
        <w:rPr>
          <w:b w:val="false"/>
          <w:bCs w:val="false"/>
          <w:highlight w:val="none"/>
          <w:shd w:fill="FFFF00" w:val="clear"/>
        </w:rPr>
      </w:pPr>
      <w:r>
        <w:rPr>
          <w:b w:val="false"/>
          <w:bCs w:val="false"/>
          <w:shd w:fill="FFFF00" w:val="clear"/>
        </w:rPr>
        <w:t>3.2 complete as informações</w:t>
      </w:r>
    </w:p>
    <w:p>
      <w:pPr>
        <w:pStyle w:val="Default"/>
        <w:widowControl/>
        <w:suppressAutoHyphens w:val="true"/>
        <w:bidi w:val="0"/>
        <w:spacing w:lineRule="auto" w:line="360" w:before="0" w:after="0"/>
        <w:ind w:hanging="0" w:start="0" w:end="0"/>
        <w:jc w:val="both"/>
        <w:rPr>
          <w:b w:val="false"/>
          <w:bCs w:val="false"/>
          <w:highlight w:val="none"/>
          <w:shd w:fill="FFFF00" w:val="clear"/>
        </w:rPr>
      </w:pPr>
      <w:r>
        <w:rPr>
          <w:b w:val="false"/>
          <w:bCs w:val="false"/>
          <w:shd w:fill="FFFF00" w:val="clear"/>
        </w:rPr>
      </w:r>
    </w:p>
    <w:p>
      <w:pPr>
        <w:pStyle w:val="Default"/>
        <w:widowControl/>
        <w:suppressAutoHyphens w:val="true"/>
        <w:bidi w:val="0"/>
        <w:spacing w:lineRule="auto" w:line="360" w:before="0" w:after="0"/>
        <w:ind w:hanging="0" w:start="0" w:end="0"/>
        <w:jc w:val="both"/>
        <w:rPr>
          <w:b w:val="false"/>
          <w:bCs w:val="false"/>
          <w:highlight w:val="none"/>
          <w:shd w:fill="FFFF00" w:val="clear"/>
        </w:rPr>
      </w:pPr>
      <w:r>
        <w:rPr>
          <w:b w:val="false"/>
          <w:bCs w:val="false"/>
          <w:shd w:fill="FFFF00" w:val="clear"/>
        </w:rPr>
        <w:t>adicione mais itens se necessário</w:t>
      </w:r>
    </w:p>
    <w:p>
      <w:pPr>
        <w:pStyle w:val="Default"/>
        <w:widowControl/>
        <w:suppressAutoHyphens w:val="true"/>
        <w:bidi w:val="0"/>
        <w:spacing w:lineRule="auto" w:line="360" w:before="0" w:after="0"/>
        <w:ind w:hanging="0" w:start="0" w:end="0"/>
        <w:jc w:val="both"/>
        <w:rPr>
          <w:b w:val="false"/>
          <w:bCs w:val="false"/>
          <w:highlight w:val="none"/>
          <w:shd w:fill="FFFF00" w:val="clear"/>
        </w:rPr>
      </w:pPr>
      <w:r>
        <w:rPr>
          <w:b w:val="false"/>
          <w:bCs w:val="false"/>
          <w:shd w:fill="FFFF00" w:val="clear"/>
        </w:rPr>
      </w:r>
    </w:p>
    <w:p>
      <w:pPr>
        <w:pStyle w:val="Default"/>
        <w:widowControl/>
        <w:suppressAutoHyphens w:val="true"/>
        <w:bidi w:val="0"/>
        <w:spacing w:lineRule="auto" w:line="360" w:before="0" w:after="0"/>
        <w:ind w:hanging="0" w:start="0" w:end="0"/>
        <w:jc w:val="both"/>
        <w:rPr>
          <w:b w:val="false"/>
          <w:bCs w:val="false"/>
        </w:rPr>
      </w:pPr>
      <w:r>
        <w:rPr/>
        <w:t>4</w:t>
      </w:r>
      <w:r>
        <w:rPr/>
        <w:t xml:space="preserve">. </w:t>
      </w:r>
      <w:r>
        <w:rPr/>
        <w:t>Argumentação sobre a coerência de sua trajetória acadêmica com uma das linhas de pesquisa do PPGMUS-UNESPAR e sobre a possibilidade de contribuir de modo coerente com a Identidade do Programa:</w:t>
      </w:r>
    </w:p>
    <w:p>
      <w:pPr>
        <w:pStyle w:val="Default"/>
        <w:widowControl/>
        <w:suppressAutoHyphens w:val="true"/>
        <w:bidi w:val="0"/>
        <w:spacing w:lineRule="auto" w:line="360" w:before="0" w:after="0"/>
        <w:ind w:hanging="0" w:start="0" w:end="0"/>
        <w:jc w:val="both"/>
        <w:rPr>
          <w:b w:val="false"/>
          <w:bCs w:val="false"/>
          <w:highlight w:val="none"/>
          <w:shd w:fill="FFFF00" w:val="clear"/>
        </w:rPr>
      </w:pPr>
      <w:r>
        <w:rPr>
          <w:b w:val="false"/>
          <w:bCs w:val="false"/>
          <w:shd w:fill="FFFF00" w:val="clear"/>
        </w:rPr>
        <w:t>preenchimento descritivo, favor não usar mais de uma página</w:t>
      </w:r>
    </w:p>
    <w:p>
      <w:pPr>
        <w:pStyle w:val="Default"/>
        <w:widowControl/>
        <w:suppressAutoHyphens w:val="true"/>
        <w:bidi w:val="0"/>
        <w:spacing w:lineRule="auto" w:line="360" w:before="0" w:after="0"/>
        <w:ind w:hanging="0" w:start="0" w:end="0"/>
        <w:jc w:val="both"/>
        <w:rPr>
          <w:b w:val="false"/>
          <w:bCs w:val="false"/>
        </w:rPr>
      </w:pPr>
      <w:r>
        <w:rPr/>
      </w:r>
    </w:p>
    <w:p>
      <w:pPr>
        <w:pStyle w:val="Default"/>
        <w:widowControl/>
        <w:suppressAutoHyphens w:val="true"/>
        <w:bidi w:val="0"/>
        <w:spacing w:lineRule="auto" w:line="360"/>
        <w:ind w:firstLine="709" w:end="0"/>
        <w:jc w:val="end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Default"/>
        <w:widowControl/>
        <w:suppressAutoHyphens w:val="true"/>
        <w:bidi w:val="0"/>
        <w:spacing w:lineRule="auto" w:line="360"/>
        <w:ind w:firstLine="709" w:end="0"/>
        <w:jc w:val="end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Default"/>
        <w:widowControl/>
        <w:suppressAutoHyphens w:val="true"/>
        <w:bidi w:val="0"/>
        <w:spacing w:lineRule="auto" w:line="360"/>
        <w:ind w:firstLine="709" w:end="0"/>
        <w:jc w:val="end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Default"/>
        <w:widowControl/>
        <w:suppressAutoHyphens w:val="true"/>
        <w:bidi w:val="0"/>
        <w:spacing w:lineRule="auto" w:line="360"/>
        <w:ind w:firstLine="709" w:end="0"/>
        <w:jc w:val="end"/>
        <w:rPr>
          <w:b w:val="false"/>
          <w:bCs w:val="false"/>
        </w:rPr>
      </w:pPr>
      <w:r>
        <w:rPr>
          <w:b w:val="false"/>
          <w:bCs w:val="false"/>
        </w:rPr>
        <w:t xml:space="preserve">Curitiba, </w:t>
      </w:r>
      <w:r>
        <w:rPr>
          <w:b w:val="false"/>
          <w:bCs w:val="false"/>
          <w:shd w:fill="FFFF00" w:val="clear"/>
        </w:rPr>
        <w:t>[dia]</w:t>
      </w:r>
      <w:r>
        <w:rPr>
          <w:b w:val="false"/>
          <w:bCs w:val="false"/>
        </w:rPr>
        <w:t xml:space="preserve"> de </w:t>
      </w:r>
      <w:r>
        <w:rPr>
          <w:b w:val="false"/>
          <w:bCs w:val="false"/>
          <w:shd w:fill="FFFF00" w:val="clear"/>
        </w:rPr>
        <w:t>[mês]</w:t>
      </w:r>
      <w:r>
        <w:rPr>
          <w:b w:val="false"/>
          <w:bCs w:val="false"/>
        </w:rPr>
        <w:t xml:space="preserve"> de </w:t>
      </w:r>
      <w:r>
        <w:rPr>
          <w:b w:val="false"/>
          <w:bCs w:val="false"/>
          <w:shd w:fill="FFFF00" w:val="clear"/>
        </w:rPr>
        <w:t>[ano]</w:t>
      </w:r>
      <w:r>
        <w:rPr>
          <w:b w:val="false"/>
          <w:bCs w:val="false"/>
        </w:rPr>
        <w:t>.</w:t>
      </w:r>
    </w:p>
    <w:p>
      <w:pPr>
        <w:pStyle w:val="Default"/>
        <w:widowControl/>
        <w:suppressAutoHyphens w:val="true"/>
        <w:bidi w:val="0"/>
        <w:spacing w:lineRule="auto" w:line="360"/>
        <w:ind w:firstLine="709" w:end="0"/>
        <w:jc w:val="end"/>
        <w:rPr>
          <w:color w:val="000000"/>
          <w:sz w:val="18"/>
          <w:szCs w:val="18"/>
        </w:rPr>
      </w:pPr>
      <w:r>
        <w:rPr>
          <w:b w:val="false"/>
          <w:bCs w:val="false"/>
        </w:rPr>
        <w:t xml:space="preserve">(assinado eletronicamente via </w:t>
      </w:r>
      <w:r>
        <w:rPr>
          <w:b w:val="false"/>
          <w:bCs w:val="false"/>
        </w:rPr>
        <w:t>gov.br</w:t>
      </w:r>
      <w:r>
        <w:rPr>
          <w:b w:val="false"/>
          <w:bCs w:val="false"/>
        </w:rPr>
        <w:t xml:space="preserve">) </w:t>
      </w:r>
    </w:p>
    <w:p>
      <w:pPr>
        <w:pStyle w:val="Default"/>
        <w:spacing w:lineRule="auto" w:line="360"/>
        <w:ind w:firstLine="420" w:end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</w:r>
    </w:p>
    <w:p>
      <w:pPr>
        <w:pStyle w:val="Default"/>
        <w:spacing w:lineRule="auto" w:line="360"/>
        <w:jc w:val="center"/>
        <w:rPr>
          <w:rFonts w:eastAsia="Times New Roman"/>
          <w:color w:val="000000"/>
          <w:kern w:val="2"/>
          <w:sz w:val="20"/>
          <w:szCs w:val="20"/>
          <w:lang w:eastAsia="pt-BR"/>
        </w:rPr>
      </w:pPr>
      <w:r>
        <w:rPr>
          <w:rFonts w:eastAsia="Times New Roman"/>
          <w:color w:val="000000"/>
          <w:kern w:val="2"/>
          <w:sz w:val="20"/>
          <w:szCs w:val="20"/>
          <w:lang w:eastAsia="pt-BR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567" w:top="1548" w:footer="579" w:bottom="131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Calibri Light">
    <w:charset w:val="00" w:characterSet="windows-1252"/>
    <w:family w:val="swiss"/>
    <w:pitch w:val="variable"/>
  </w:font>
  <w:font w:name="Arial MT">
    <w:altName w:val="Arial"/>
    <w:charset w:val="00" w:characterSet="windows-1252"/>
    <w:family w:val="roman"/>
    <w:pitch w:val="variable"/>
  </w:font>
  <w:font w:name="Symbol"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Wingdings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swiss"/>
    <w:pitch w:val="variable"/>
  </w:font>
  <w:font w:name="Sitka Heading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pacing w:lineRule="auto" w:line="276"/>
      <w:jc w:val="center"/>
      <w:rPr>
        <w:rFonts w:ascii="Arial" w:hAnsi="Arial" w:eastAsia="Microsoft YaHei" w:cs="Arial"/>
        <w:color w:val="999999"/>
        <w:sz w:val="18"/>
        <w:szCs w:val="18"/>
        <w:lang w:val="en-US" w:eastAsia="zh-CN" w:bidi="ar-SA"/>
      </w:rPr>
    </w:pPr>
    <w:r>
      <w:rPr>
        <w:rFonts w:eastAsia="Microsoft YaHei" w:cs="Arial" w:ascii="Arial" w:hAnsi="Arial"/>
        <w:color w:val="999999"/>
        <w:sz w:val="18"/>
        <w:szCs w:val="18"/>
        <w:lang w:val="en-US" w:eastAsia="zh-CN" w:bidi="ar-SA"/>
      </w:rPr>
      <w:t xml:space="preserve">Edital 33/2026, Anexo 1 - </w:t>
    </w:r>
    <w:r>
      <w:rPr>
        <w:rFonts w:eastAsia="Microsoft YaHei" w:cs="Arial" w:ascii="Arial" w:hAnsi="Arial"/>
        <w:color w:val="999999"/>
        <w:sz w:val="18"/>
        <w:szCs w:val="18"/>
        <w:lang w:val="en-US" w:eastAsia="zh-CN" w:bidi="ar-SA"/>
      </w:rPr>
      <w:t xml:space="preserve">Documento declaratório de atuação </w:t>
    </w:r>
    <w:r>
      <w:rPr>
        <w:rFonts w:eastAsia="Microsoft YaHei" w:cs="Arial" w:ascii="Arial" w:hAnsi="Arial"/>
        <w:color w:val="999999"/>
        <w:sz w:val="18"/>
        <w:szCs w:val="18"/>
        <w:lang w:val="en-US" w:eastAsia="zh-CN" w:bidi="ar-SA"/>
      </w:rPr>
      <w:t>acadêmica</w:t>
    </w:r>
  </w:p>
  <w:p>
    <w:pPr>
      <w:pStyle w:val="Normal"/>
      <w:widowControl/>
      <w:spacing w:lineRule="auto" w:line="276"/>
      <w:jc w:val="center"/>
      <w:rPr>
        <w:rFonts w:ascii="Arial" w:hAnsi="Arial" w:cs="Arial"/>
        <w:color w:val="999999"/>
        <w:sz w:val="16"/>
        <w:szCs w:val="16"/>
      </w:rPr>
    </w:pPr>
    <w:r>
      <w:rPr>
        <w:rFonts w:eastAsia="Microsoft YaHei" w:cs="Arial" w:ascii="Arial" w:hAnsi="Arial"/>
        <w:color w:val="999999"/>
        <w:sz w:val="18"/>
        <w:szCs w:val="18"/>
        <w:lang w:val="en-US" w:eastAsia="zh-CN" w:bidi="ar-SA"/>
      </w:rPr>
      <w:t>Sede Tiradentes do Campus de Curitiba I. Rua Saldanha Marinho, 131. Curitiba-PR</w:t>
    </w:r>
  </w:p>
  <w:p>
    <w:pPr>
      <w:pStyle w:val="Footer"/>
      <w:rPr>
        <w:rFonts w:ascii="Arial" w:hAnsi="Arial" w:cs="Arial"/>
        <w:color w:val="999999"/>
        <w:sz w:val="16"/>
        <w:szCs w:val="16"/>
      </w:rPr>
    </w:pPr>
    <w:r>
      <w:rPr>
        <w:rFonts w:cs="Arial" w:ascii="Arial" w:hAnsi="Arial"/>
        <w:color w:val="999999"/>
        <w:sz w:val="16"/>
        <w:szCs w:val="16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/>
      <w:spacing w:lineRule="auto" w:line="276"/>
      <w:jc w:val="center"/>
      <w:rPr>
        <w:rFonts w:ascii="Arial" w:hAnsi="Arial" w:eastAsia="Microsoft YaHei" w:cs="Arial"/>
        <w:color w:val="999999"/>
        <w:sz w:val="18"/>
        <w:szCs w:val="18"/>
        <w:lang w:val="en-US" w:eastAsia="zh-CN" w:bidi="ar-SA"/>
      </w:rPr>
    </w:pPr>
    <w:r>
      <w:rPr>
        <w:rFonts w:eastAsia="Microsoft YaHei" w:cs="Arial" w:ascii="Arial" w:hAnsi="Arial"/>
        <w:color w:val="999999"/>
        <w:sz w:val="18"/>
        <w:szCs w:val="18"/>
        <w:lang w:val="en-US" w:eastAsia="zh-CN" w:bidi="ar-SA"/>
      </w:rPr>
      <w:t xml:space="preserve">Edital 33/2026, Anexo 1 - </w:t>
    </w:r>
    <w:r>
      <w:rPr>
        <w:rFonts w:eastAsia="Microsoft YaHei" w:cs="Arial" w:ascii="Arial" w:hAnsi="Arial"/>
        <w:color w:val="999999"/>
        <w:sz w:val="18"/>
        <w:szCs w:val="18"/>
        <w:lang w:val="en-US" w:eastAsia="zh-CN" w:bidi="ar-SA"/>
      </w:rPr>
      <w:t xml:space="preserve">Documento declaratório de atuação </w:t>
    </w:r>
    <w:r>
      <w:rPr>
        <w:rFonts w:eastAsia="Microsoft YaHei" w:cs="Arial" w:ascii="Arial" w:hAnsi="Arial"/>
        <w:color w:val="999999"/>
        <w:sz w:val="18"/>
        <w:szCs w:val="18"/>
        <w:lang w:val="en-US" w:eastAsia="zh-CN" w:bidi="ar-SA"/>
      </w:rPr>
      <w:t>acadêmica</w:t>
    </w:r>
  </w:p>
  <w:p>
    <w:pPr>
      <w:pStyle w:val="Normal"/>
      <w:widowControl/>
      <w:spacing w:lineRule="auto" w:line="276"/>
      <w:jc w:val="center"/>
      <w:rPr>
        <w:rFonts w:ascii="Arial" w:hAnsi="Arial" w:cs="Arial"/>
        <w:color w:val="999999"/>
        <w:sz w:val="16"/>
        <w:szCs w:val="16"/>
      </w:rPr>
    </w:pPr>
    <w:r>
      <w:rPr>
        <w:rFonts w:eastAsia="Microsoft YaHei" w:cs="Arial" w:ascii="Arial" w:hAnsi="Arial"/>
        <w:color w:val="999999"/>
        <w:sz w:val="18"/>
        <w:szCs w:val="18"/>
        <w:lang w:val="en-US" w:eastAsia="zh-CN" w:bidi="ar-SA"/>
      </w:rPr>
      <w:t>Sede Tiradentes do Campus de Curitiba I. Rua Saldanha Marinho, 131. Curitiba-PR</w:t>
    </w:r>
  </w:p>
  <w:p>
    <w:pPr>
      <w:pStyle w:val="Footer"/>
      <w:rPr>
        <w:rFonts w:ascii="Arial" w:hAnsi="Arial" w:cs="Arial"/>
        <w:color w:val="999999"/>
        <w:sz w:val="16"/>
        <w:szCs w:val="16"/>
      </w:rPr>
    </w:pPr>
    <w:r>
      <w:rPr>
        <w:rFonts w:cs="Arial" w:ascii="Arial" w:hAnsi="Arial"/>
        <w:color w:val="999999"/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0" w:type="dxa"/>
      <w:jc w:val="start"/>
      <w:tblInd w:w="108" w:type="dxa"/>
      <w:tblLayout w:type="fixed"/>
      <w:tblCellMar>
        <w:top w:w="0" w:type="dxa"/>
        <w:start w:w="108" w:type="dxa"/>
        <w:bottom w:w="0" w:type="dxa"/>
        <w:end w:w="108" w:type="dxa"/>
      </w:tblCellMar>
    </w:tblPr>
    <w:tblGrid>
      <w:gridCol w:w="1512"/>
      <w:gridCol w:w="6375"/>
      <w:gridCol w:w="1743"/>
    </w:tblGrid>
    <w:tr>
      <w:trPr/>
      <w:tc>
        <w:tcPr>
          <w:tcW w:w="1512" w:type="dxa"/>
          <w:tcBorders/>
        </w:tcPr>
        <w:p>
          <w:pPr>
            <w:pStyle w:val="Header"/>
            <w:tabs>
              <w:tab w:val="clear" w:pos="4680"/>
              <w:tab w:val="clear" w:pos="9360"/>
              <w:tab w:val="center" w:pos="4795" w:leader="none"/>
              <w:tab w:val="right" w:pos="9475" w:leader="none"/>
            </w:tabs>
            <w:bidi w:val="0"/>
            <w:snapToGrid w:val="false"/>
            <w:ind w:start="-115" w:end="0"/>
            <w:jc w:val="center"/>
            <w:rPr/>
          </w:pPr>
          <w:r>
            <w:rPr/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828040</wp:posOffset>
                </wp:positionH>
                <wp:positionV relativeFrom="page">
                  <wp:posOffset>370840</wp:posOffset>
                </wp:positionV>
                <wp:extent cx="826135" cy="887095"/>
                <wp:effectExtent l="0" t="0" r="0" b="0"/>
                <wp:wrapSquare wrapText="largest"/>
                <wp:docPr id="1" name="Figura1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1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27" t="-25" r="-27" b="-2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135" cy="887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75" w:type="dxa"/>
          <w:tcBorders/>
        </w:tcPr>
        <w:p>
          <w:pPr>
            <w:pStyle w:val="Header"/>
            <w:bidi w:val="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UNIVERSIDADE ESTADUAL DO PARANÁ</w:t>
          </w:r>
        </w:p>
        <w:p>
          <w:pPr>
            <w:pStyle w:val="Header"/>
            <w:bidi w:val="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CAMPUS DE CURITIBA I</w:t>
          </w:r>
        </w:p>
        <w:p>
          <w:pPr>
            <w:pStyle w:val="Header"/>
            <w:bidi w:val="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</w:r>
        </w:p>
        <w:p>
          <w:pPr>
            <w:pStyle w:val="Header"/>
            <w:bidi w:val="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drawing>
              <wp:anchor behindDoc="1" distT="0" distB="0" distL="0" distR="0" simplePos="0" locked="0" layoutInCell="0" allowOverlap="1" relativeHeight="5">
                <wp:simplePos x="0" y="0"/>
                <wp:positionH relativeFrom="column">
                  <wp:posOffset>4034790</wp:posOffset>
                </wp:positionH>
                <wp:positionV relativeFrom="paragraph">
                  <wp:posOffset>-523875</wp:posOffset>
                </wp:positionV>
                <wp:extent cx="1038860" cy="583565"/>
                <wp:effectExtent l="0" t="0" r="0" b="0"/>
                <wp:wrapSquare wrapText="largest"/>
                <wp:docPr id="2" name="Figura2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2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30" t="-52" r="-30" b="-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860" cy="5835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PROGRAMA DE PÓS-GRADUAÇÃO EM MÚSICA</w:t>
          </w:r>
        </w:p>
      </w:tc>
      <w:tc>
        <w:tcPr>
          <w:tcW w:w="1743" w:type="dxa"/>
          <w:tcBorders/>
        </w:tcPr>
        <w:p>
          <w:pPr>
            <w:pStyle w:val="Header"/>
            <w:bidi w:val="0"/>
            <w:snapToGrid w:val="false"/>
            <w:ind w:end="-115"/>
            <w:jc w:val="start"/>
            <w:rPr/>
          </w:pPr>
          <w:r>
            <w:rPr/>
          </w:r>
        </w:p>
      </w:tc>
    </w:tr>
  </w:tbl>
  <w:p>
    <w:pPr>
      <w:pStyle w:val="Normal"/>
      <w:widowControl w:val="false"/>
      <w:tabs>
        <w:tab w:val="clear" w:pos="420"/>
        <w:tab w:val="center" w:pos="4252" w:leader="none"/>
        <w:tab w:val="right" w:pos="8504" w:leader="none"/>
      </w:tabs>
      <w:bidi w:val="0"/>
      <w:ind w:end="0"/>
      <w:rPr/>
    </w:pPr>
    <w:r>
      <w:rPr/>
    </w:r>
  </w:p>
  <w:p>
    <w:pPr>
      <w:pStyle w:val="Header"/>
      <w:ind w:firstLine="2468" w:start="4252" w:end="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630" w:type="dxa"/>
      <w:jc w:val="start"/>
      <w:tblInd w:w="108" w:type="dxa"/>
      <w:tblLayout w:type="fixed"/>
      <w:tblCellMar>
        <w:top w:w="0" w:type="dxa"/>
        <w:start w:w="108" w:type="dxa"/>
        <w:bottom w:w="0" w:type="dxa"/>
        <w:end w:w="108" w:type="dxa"/>
      </w:tblCellMar>
    </w:tblPr>
    <w:tblGrid>
      <w:gridCol w:w="1512"/>
      <w:gridCol w:w="6375"/>
      <w:gridCol w:w="1743"/>
    </w:tblGrid>
    <w:tr>
      <w:trPr/>
      <w:tc>
        <w:tcPr>
          <w:tcW w:w="1512" w:type="dxa"/>
          <w:tcBorders/>
        </w:tcPr>
        <w:p>
          <w:pPr>
            <w:pStyle w:val="Header"/>
            <w:tabs>
              <w:tab w:val="clear" w:pos="4680"/>
              <w:tab w:val="clear" w:pos="9360"/>
              <w:tab w:val="center" w:pos="4795" w:leader="none"/>
              <w:tab w:val="right" w:pos="9475" w:leader="none"/>
            </w:tabs>
            <w:bidi w:val="0"/>
            <w:snapToGrid w:val="false"/>
            <w:ind w:start="-115" w:end="0"/>
            <w:jc w:val="center"/>
            <w:rPr/>
          </w:pPr>
          <w:r>
            <w:rPr/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828040</wp:posOffset>
                </wp:positionH>
                <wp:positionV relativeFrom="page">
                  <wp:posOffset>370840</wp:posOffset>
                </wp:positionV>
                <wp:extent cx="826135" cy="887095"/>
                <wp:effectExtent l="0" t="0" r="0" b="0"/>
                <wp:wrapSquare wrapText="largest"/>
                <wp:docPr id="3" name="Figura1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Figura1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27" t="-25" r="-27" b="-2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135" cy="887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75" w:type="dxa"/>
          <w:tcBorders/>
        </w:tcPr>
        <w:p>
          <w:pPr>
            <w:pStyle w:val="Header"/>
            <w:bidi w:val="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UNIVERSIDADE ESTADUAL DO PARANÁ</w:t>
          </w:r>
        </w:p>
        <w:p>
          <w:pPr>
            <w:pStyle w:val="Header"/>
            <w:bidi w:val="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CAMPUS DE CURITIBA I</w:t>
          </w:r>
        </w:p>
        <w:p>
          <w:pPr>
            <w:pStyle w:val="Header"/>
            <w:bidi w:val="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</w:r>
        </w:p>
        <w:p>
          <w:pPr>
            <w:pStyle w:val="Header"/>
            <w:bidi w:val="0"/>
            <w:jc w:val="center"/>
            <w:rPr>
              <w:rFonts w:ascii="Sitka Heading" w:hAnsi="Sitka Heading" w:eastAsia="Sitka Heading" w:cs="Sitka Heading"/>
              <w:b/>
              <w:bCs/>
              <w:sz w:val="28"/>
              <w:szCs w:val="28"/>
            </w:rPr>
          </w:pPr>
          <w:r>
            <w:drawing>
              <wp:anchor behindDoc="1" distT="0" distB="0" distL="0" distR="0" simplePos="0" locked="0" layoutInCell="0" allowOverlap="1" relativeHeight="5">
                <wp:simplePos x="0" y="0"/>
                <wp:positionH relativeFrom="column">
                  <wp:posOffset>4034790</wp:posOffset>
                </wp:positionH>
                <wp:positionV relativeFrom="paragraph">
                  <wp:posOffset>-523875</wp:posOffset>
                </wp:positionV>
                <wp:extent cx="1038860" cy="583565"/>
                <wp:effectExtent l="0" t="0" r="0" b="0"/>
                <wp:wrapSquare wrapText="largest"/>
                <wp:docPr id="4" name="Figura2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Figura2" descr="" titl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30" t="-52" r="-30" b="-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8860" cy="5835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eastAsia="Sitka Heading" w:cs="Sitka Heading" w:ascii="Sitka Heading" w:hAnsi="Sitka Heading"/>
              <w:b/>
              <w:bCs/>
              <w:sz w:val="28"/>
              <w:szCs w:val="28"/>
            </w:rPr>
            <w:t>PROGRAMA DE PÓS-GRADUAÇÃO EM MÚSICA</w:t>
          </w:r>
        </w:p>
      </w:tc>
      <w:tc>
        <w:tcPr>
          <w:tcW w:w="1743" w:type="dxa"/>
          <w:tcBorders/>
        </w:tcPr>
        <w:p>
          <w:pPr>
            <w:pStyle w:val="Header"/>
            <w:bidi w:val="0"/>
            <w:snapToGrid w:val="false"/>
            <w:ind w:end="-115"/>
            <w:jc w:val="start"/>
            <w:rPr/>
          </w:pPr>
          <w:r>
            <w:rPr/>
          </w:r>
        </w:p>
      </w:tc>
    </w:tr>
  </w:tbl>
  <w:p>
    <w:pPr>
      <w:pStyle w:val="Normal"/>
      <w:widowControl w:val="false"/>
      <w:tabs>
        <w:tab w:val="clear" w:pos="420"/>
        <w:tab w:val="center" w:pos="4252" w:leader="none"/>
        <w:tab w:val="right" w:pos="8504" w:leader="none"/>
      </w:tabs>
      <w:bidi w:val="0"/>
      <w:ind w:end="0"/>
      <w:rPr/>
    </w:pPr>
    <w:r>
      <w:rPr/>
    </w:r>
  </w:p>
  <w:p>
    <w:pPr>
      <w:pStyle w:val="Header"/>
      <w:ind w:firstLine="2468" w:start="4252" w:end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hyphenationZone w:val="0"/>
  <w:compat>
    <w:doNotExpandShiftReturn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start"/>
    </w:pPr>
    <w:rPr>
      <w:rFonts w:ascii="Tahoma" w:hAnsi="Tahoma" w:eastAsia="Tahoma" w:cs="Tahoma"/>
      <w:color w:val="auto"/>
      <w:kern w:val="0"/>
      <w:sz w:val="22"/>
      <w:szCs w:val="22"/>
      <w:lang w:val="pt-BR" w:eastAsia="zh-CN" w:bidi="pt-PT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paragraph" w:styleId="Heading2">
    <w:name w:val="heading 2"/>
    <w:basedOn w:val="Normal"/>
    <w:next w:val="BodyText"/>
    <w:qFormat/>
    <w:pPr>
      <w:widowControl/>
      <w:numPr>
        <w:ilvl w:val="1"/>
        <w:numId w:val="1"/>
      </w:numPr>
      <w:spacing w:before="280" w:after="280"/>
      <w:outlineLvl w:val="1"/>
    </w:pPr>
    <w:rPr>
      <w:rFonts w:ascii="Times New Roman" w:hAnsi="Times New Roman" w:eastAsia="Times New Roman" w:cs="Times New Roman"/>
      <w:b/>
      <w:bCs/>
      <w:sz w:val="36"/>
      <w:szCs w:val="36"/>
      <w:lang w:bidi="ar-SA"/>
    </w:rPr>
  </w:style>
  <w:style w:type="character" w:styleId="WW8Num1z0">
    <w:name w:val="WW8Num1z0"/>
    <w:qFormat/>
    <w:rPr>
      <w:rFonts w:ascii="Arial MT;Arial" w:hAnsi="Arial MT;Arial" w:eastAsia="Arial MT;Arial" w:cs="Arial MT;Arial"/>
      <w:spacing w:val="-1"/>
      <w:w w:val="100"/>
      <w:sz w:val="20"/>
      <w:szCs w:val="20"/>
      <w:lang w:val="pt-PT" w:bidi="ar-SA"/>
    </w:rPr>
  </w:style>
  <w:style w:type="character" w:styleId="WW8Num1z1">
    <w:name w:val="WW8Num1z1"/>
    <w:qFormat/>
    <w:rPr>
      <w:lang w:val="pt-PT" w:bidi="ar-SA"/>
    </w:rPr>
  </w:style>
  <w:style w:type="character" w:styleId="WW8Num2z0">
    <w:name w:val="WW8Num2z0"/>
    <w:qFormat/>
    <w:rPr>
      <w:b/>
    </w:rPr>
  </w:style>
  <w:style w:type="character" w:styleId="WW8Num3z0">
    <w:name w:val="WW8Num3z0"/>
    <w:qFormat/>
    <w:rPr>
      <w:rFonts w:ascii="Arial MT;Arial" w:hAnsi="Arial MT;Arial" w:eastAsia="Arial MT;Arial" w:cs="Arial MT;Arial"/>
      <w:spacing w:val="-1"/>
      <w:w w:val="100"/>
      <w:sz w:val="20"/>
      <w:szCs w:val="20"/>
      <w:lang w:val="pt-PT" w:bidi="ar-SA"/>
    </w:rPr>
  </w:style>
  <w:style w:type="character" w:styleId="WW8Num3z1">
    <w:name w:val="WW8Num3z1"/>
    <w:qFormat/>
    <w:rPr>
      <w:lang w:val="pt-PT" w:bidi="ar-SA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Arial MT;Arial" w:hAnsi="Arial MT;Arial" w:eastAsia="Arial MT;Arial" w:cs="Arial MT;Arial"/>
      <w:spacing w:val="-1"/>
      <w:w w:val="100"/>
      <w:sz w:val="20"/>
      <w:szCs w:val="20"/>
      <w:lang w:val="pt-PT" w:bidi="ar-SA"/>
    </w:rPr>
  </w:style>
  <w:style w:type="character" w:styleId="WW8Num5z1">
    <w:name w:val="WW8Num5z1"/>
    <w:qFormat/>
    <w:rPr>
      <w:lang w:val="pt-PT" w:bidi="ar-SA"/>
    </w:rPr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Fontepargpadro">
    <w:name w:val="Fonte parág. padrão"/>
    <w:qFormat/>
    <w:rPr/>
  </w:style>
  <w:style w:type="character" w:styleId="Hyperlink">
    <w:name w:val="Hyperlink"/>
    <w:rPr>
      <w:color w:val="0000FF"/>
      <w:u w:val="single"/>
    </w:rPr>
  </w:style>
  <w:style w:type="character" w:styleId="CabealhoChar">
    <w:name w:val="Cabeçalho Char"/>
    <w:qFormat/>
    <w:rPr>
      <w:rFonts w:ascii="Tahoma" w:hAnsi="Tahoma" w:eastAsia="Tahoma" w:cs="Tahoma"/>
      <w:sz w:val="22"/>
      <w:szCs w:val="22"/>
      <w:lang w:bidi="pt-PT"/>
    </w:rPr>
  </w:style>
  <w:style w:type="character" w:styleId="Ttulo2Char">
    <w:name w:val="Título 2 Char"/>
    <w:qFormat/>
    <w:rPr>
      <w:rFonts w:eastAsia="Times New Roman"/>
      <w:b/>
      <w:bCs/>
      <w:sz w:val="36"/>
      <w:szCs w:val="36"/>
    </w:rPr>
  </w:style>
  <w:style w:type="character" w:styleId="markedcontent">
    <w:name w:val="markedcontent"/>
    <w:qFormat/>
    <w:rPr/>
  </w:style>
  <w:style w:type="character" w:styleId="Ttulo1Char">
    <w:name w:val="Título 1 Char"/>
    <w:qFormat/>
    <w:rPr>
      <w:rFonts w:ascii="Calibri Light" w:hAnsi="Calibri Light" w:eastAsia="Times New Roman" w:cs="Times New Roman"/>
      <w:b/>
      <w:bCs/>
      <w:kern w:val="2"/>
      <w:sz w:val="32"/>
      <w:szCs w:val="32"/>
      <w:lang w:bidi="pt-PT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bealhoerodapuser">
    <w:name w:val="Cabeçalho e rodapé (user)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1"/>
    <w:qFormat/>
    <w:pPr>
      <w:tabs>
        <w:tab w:val="clear" w:pos="420"/>
        <w:tab w:val="center" w:pos="4680" w:leader="none"/>
        <w:tab w:val="right" w:pos="9360" w:leader="none"/>
      </w:tabs>
      <w:suppressAutoHyphens w:val="true"/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420"/>
        <w:tab w:val="center" w:pos="4252" w:leader="none"/>
        <w:tab w:val="right" w:pos="8504" w:leader="none"/>
      </w:tabs>
    </w:pPr>
    <w:rPr/>
  </w:style>
  <w:style w:type="paragraph" w:styleId="PargrafodaLista">
    <w:name w:val="Parágrafo da Lista"/>
    <w:basedOn w:val="Normal"/>
    <w:qFormat/>
    <w:pPr>
      <w:spacing w:before="0" w:after="0"/>
      <w:ind w:hanging="0" w:start="720" w:end="0"/>
      <w:contextualSpacing/>
    </w:pPr>
    <w:rPr/>
  </w:style>
  <w:style w:type="paragraph" w:styleId="AlvaraCargo">
    <w:name w:val="AlvaraCargo"/>
    <w:basedOn w:val="Normal"/>
    <w:qFormat/>
    <w:pPr>
      <w:widowControl/>
      <w:spacing w:before="120" w:after="0"/>
      <w:jc w:val="center"/>
    </w:pPr>
    <w:rPr>
      <w:rFonts w:ascii="Arial" w:hAnsi="Arial" w:eastAsia="Times New Roman" w:cs="Arial"/>
      <w:b/>
      <w:bCs/>
      <w:sz w:val="24"/>
      <w:szCs w:val="24"/>
      <w:lang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start"/>
    </w:pPr>
    <w:rPr>
      <w:rFonts w:ascii="Arial" w:hAnsi="Arial" w:eastAsia="Calibri" w:cs="Arial"/>
      <w:color w:val="000000"/>
      <w:kern w:val="0"/>
      <w:sz w:val="24"/>
      <w:szCs w:val="24"/>
      <w:lang w:val="pt-BR" w:eastAsia="zh-CN" w:bidi="ar-SA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t-BR" w:eastAsia="zh-CN" w:bidi="ar-SA"/>
    </w:rPr>
  </w:style>
  <w:style w:type="paragraph" w:styleId="Textbody">
    <w:name w:val="Text body"/>
    <w:basedOn w:val="Standard"/>
    <w:qFormat/>
    <w:pPr>
      <w:spacing w:before="0" w:after="120"/>
    </w:pPr>
    <w:rPr/>
  </w:style>
  <w:style w:type="paragraph" w:styleId="description">
    <w:name w:val="description"/>
    <w:basedOn w:val="Normal"/>
    <w:qFormat/>
    <w:pPr>
      <w:widowControl/>
      <w:spacing w:before="280" w:after="280"/>
    </w:pPr>
    <w:rPr>
      <w:rFonts w:ascii="Times New Roman" w:hAnsi="Times New Roman" w:eastAsia="Times New Roman" w:cs="Times New Roman"/>
      <w:sz w:val="24"/>
      <w:szCs w:val="24"/>
      <w:lang w:bidi="ar-SA"/>
    </w:rPr>
  </w:style>
  <w:style w:type="paragraph" w:styleId="Textbodyindent">
    <w:name w:val="Text body indent"/>
    <w:basedOn w:val="Normal"/>
    <w:qFormat/>
    <w:pPr>
      <w:suppressAutoHyphens w:val="true"/>
      <w:ind w:firstLine="3402" w:start="283" w:end="0"/>
      <w:jc w:val="both"/>
      <w:textAlignment w:val="baseline"/>
    </w:pPr>
    <w:rPr>
      <w:rFonts w:ascii="Calibri" w:hAnsi="Calibri" w:eastAsia="Bitstream Vera Sans;Cambria" w:cs="Bitstream Vera Sans;Cambria"/>
      <w:spacing w:val="1"/>
      <w:kern w:val="2"/>
      <w:sz w:val="24"/>
      <w:szCs w:val="24"/>
      <w:lang w:eastAsia="zh-CN" w:bidi="hi-IN"/>
    </w:rPr>
  </w:style>
  <w:style w:type="paragraph" w:styleId="Normal1">
    <w:name w:val="Normal1"/>
    <w:qFormat/>
    <w:pPr>
      <w:widowControl w:val="false"/>
      <w:suppressAutoHyphens w:val="true"/>
      <w:bidi w:val="0"/>
      <w:spacing w:before="0" w:after="0"/>
      <w:jc w:val="start"/>
    </w:pPr>
    <w:rPr>
      <w:rFonts w:ascii="Liberation Serif;Times New Roman" w:hAnsi="Liberation Serif;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Contedodatabelauser">
    <w:name w:val="Conteúdo da tabela (user)"/>
    <w:basedOn w:val="Normal"/>
    <w:qFormat/>
    <w:pPr>
      <w:widowControl w:val="false"/>
      <w:suppressLineNumbers/>
    </w:pPr>
    <w:rPr/>
  </w:style>
  <w:style w:type="paragraph" w:styleId="Ttulodetabelauser">
    <w:name w:val="Título de tabela (user)"/>
    <w:basedOn w:val="Contedodatabelauser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47</TotalTime>
  <Application>LibreOffice/25.2.7.2$Windows_X86_64 LibreOffice_project/5cbfd1ab6520636bb5f7b99185aa69bd7456825d</Application>
  <AppVersion>15.0000</AppVersion>
  <Pages>2</Pages>
  <Words>250</Words>
  <Characters>1491</Characters>
  <CharactersWithSpaces>1715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>André Egg</cp:lastModifiedBy>
  <dcterms:modified xsi:type="dcterms:W3CDTF">2026-08-03T09:26:28Z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1046-11.2.0.10114_x0000__x0000_</vt:lpwstr>
  </property>
</Properties>
</file>